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4085" w14:textId="547C5255" w:rsidR="00A52C36" w:rsidRPr="001A39A3" w:rsidRDefault="00A52C36" w:rsidP="00A52C36">
      <w:pPr>
        <w:jc w:val="center"/>
        <w:rPr>
          <w:rFonts w:ascii="Trebuchet MS" w:hAnsi="Trebuchet MS"/>
          <w:b/>
          <w:sz w:val="24"/>
          <w:szCs w:val="24"/>
        </w:rPr>
      </w:pPr>
      <w:r w:rsidRPr="001A39A3">
        <w:rPr>
          <w:rFonts w:ascii="Trebuchet MS" w:hAnsi="Trebuchet MS"/>
          <w:b/>
          <w:sz w:val="24"/>
          <w:szCs w:val="24"/>
        </w:rPr>
        <w:t>Appendix A- Administrative Information</w:t>
      </w:r>
    </w:p>
    <w:p w14:paraId="4B4FEADC" w14:textId="4F9D4C56" w:rsidR="00A52C36" w:rsidRPr="001A39A3" w:rsidRDefault="001A39A3" w:rsidP="00A52C36">
      <w:pPr>
        <w:pStyle w:val="RFPLevel1"/>
        <w:rPr>
          <w:rFonts w:ascii="Trebuchet MS" w:hAnsi="Trebuchet MS"/>
          <w:b/>
          <w:sz w:val="24"/>
          <w:szCs w:val="24"/>
        </w:rPr>
      </w:pPr>
      <w:r w:rsidRPr="001A39A3">
        <w:rPr>
          <w:rFonts w:ascii="Trebuchet MS" w:hAnsi="Trebuchet MS"/>
          <w:b/>
          <w:sz w:val="24"/>
          <w:szCs w:val="24"/>
        </w:rPr>
        <w:t xml:space="preserve">GENERAL </w:t>
      </w:r>
      <w:r w:rsidR="002B7166" w:rsidRPr="001A39A3">
        <w:rPr>
          <w:rFonts w:ascii="Trebuchet MS" w:hAnsi="Trebuchet MS"/>
          <w:b/>
          <w:sz w:val="24"/>
          <w:szCs w:val="24"/>
        </w:rPr>
        <w:t>ADMINISTRATIVE INFORMATION</w:t>
      </w:r>
    </w:p>
    <w:p w14:paraId="53F1CAC5" w14:textId="6E6AA5D7" w:rsidR="00A52C36" w:rsidRPr="008935B0" w:rsidRDefault="008935B0" w:rsidP="00A52C36">
      <w:pPr>
        <w:pStyle w:val="RFPLevel2"/>
        <w:rPr>
          <w:rFonts w:ascii="Trebuchet MS" w:hAnsi="Trebuchet MS"/>
          <w:b/>
          <w:sz w:val="24"/>
          <w:szCs w:val="24"/>
        </w:rPr>
      </w:pPr>
      <w:commentRangeStart w:id="0"/>
      <w:r w:rsidRPr="008935B0">
        <w:rPr>
          <w:rFonts w:ascii="Trebuchet MS" w:hAnsi="Trebuchet MS"/>
          <w:b/>
          <w:sz w:val="24"/>
          <w:szCs w:val="24"/>
        </w:rPr>
        <w:t>COOPERATIVE PURCHASING</w:t>
      </w:r>
    </w:p>
    <w:p w14:paraId="7DFCC107" w14:textId="6B3EE59C" w:rsidR="00A52C36" w:rsidRPr="008935B0" w:rsidRDefault="00A52C36" w:rsidP="008935B0">
      <w:pPr>
        <w:pStyle w:val="RFPLevel1"/>
        <w:numPr>
          <w:ilvl w:val="0"/>
          <w:numId w:val="0"/>
        </w:numPr>
        <w:ind w:left="720"/>
        <w:rPr>
          <w:rFonts w:ascii="Trebuchet MS" w:hAnsi="Trebuchet MS"/>
          <w:sz w:val="24"/>
          <w:szCs w:val="24"/>
        </w:rPr>
      </w:pPr>
      <w:bookmarkStart w:id="1" w:name="_Toc97151838"/>
      <w:r w:rsidRPr="008935B0">
        <w:rPr>
          <w:rFonts w:ascii="Trebuchet MS" w:hAnsi="Trebuchet MS"/>
          <w:sz w:val="24"/>
          <w:szCs w:val="24"/>
          <w:shd w:val="clear" w:color="auto" w:fill="FFFFFF"/>
        </w:rPr>
        <w:t xml:space="preserve">In accordance with </w:t>
      </w:r>
      <w:r w:rsidRPr="008935B0">
        <w:rPr>
          <w:rFonts w:ascii="Trebuchet MS" w:hAnsi="Trebuchet MS"/>
          <w:sz w:val="24"/>
          <w:szCs w:val="24"/>
        </w:rPr>
        <w:t>§</w:t>
      </w:r>
      <w:r w:rsidRPr="008935B0">
        <w:rPr>
          <w:rFonts w:ascii="Trebuchet MS" w:hAnsi="Trebuchet MS"/>
          <w:sz w:val="24"/>
          <w:szCs w:val="24"/>
          <w:shd w:val="clear" w:color="auto" w:fill="FFFFFF"/>
        </w:rPr>
        <w:t>24-110-201, C.R.S., and all ap</w:t>
      </w:r>
      <w:r w:rsidR="00CF7A61">
        <w:rPr>
          <w:rFonts w:ascii="Trebuchet MS" w:hAnsi="Trebuchet MS"/>
          <w:sz w:val="24"/>
          <w:szCs w:val="24"/>
          <w:shd w:val="clear" w:color="auto" w:fill="FFFFFF"/>
        </w:rPr>
        <w:t>plicable regulations, the award</w:t>
      </w:r>
      <w:r w:rsidRPr="008935B0">
        <w:rPr>
          <w:rFonts w:ascii="Trebuchet MS" w:hAnsi="Trebuchet MS"/>
          <w:sz w:val="24"/>
          <w:szCs w:val="24"/>
          <w:shd w:val="clear" w:color="auto" w:fill="FFFFFF"/>
        </w:rPr>
        <w:t xml:space="preserve"> under this solicitation will be for one or more cooperative purchasing agreements available for use by the contracting state agency, other state agencies, state institutions of higher education, political subdivisions (e.g., cities, counties, schools) and eligible </w:t>
      </w:r>
      <w:r w:rsidRPr="008935B0">
        <w:rPr>
          <w:rFonts w:ascii="Trebuchet MS" w:hAnsi="Trebuchet MS"/>
          <w:sz w:val="24"/>
          <w:szCs w:val="24"/>
        </w:rPr>
        <w:t>non-profit entities (certified pursuant to §24-110-207.5 C.R.S.)</w:t>
      </w:r>
      <w:r w:rsidRPr="008935B0">
        <w:rPr>
          <w:rFonts w:ascii="Trebuchet MS" w:hAnsi="Trebuchet MS"/>
          <w:sz w:val="24"/>
          <w:szCs w:val="24"/>
          <w:shd w:val="clear" w:color="auto" w:fill="FFFFFF"/>
        </w:rPr>
        <w:t xml:space="preserve"> under the terms, conditions and rates set forth in the Contract.  Each agency or entity ordering goods or services under the Contract will be responsible for all costs and expenses incurred in connection with its orders.</w:t>
      </w:r>
      <w:bookmarkEnd w:id="1"/>
      <w:r w:rsidRPr="008935B0">
        <w:rPr>
          <w:rFonts w:ascii="Trebuchet MS" w:hAnsi="Trebuchet MS"/>
          <w:sz w:val="24"/>
          <w:szCs w:val="24"/>
          <w:shd w:val="clear" w:color="auto" w:fill="FFFFFF"/>
        </w:rPr>
        <w:t xml:space="preserve"> </w:t>
      </w:r>
      <w:commentRangeEnd w:id="0"/>
      <w:r w:rsidR="00CF7A61">
        <w:rPr>
          <w:rStyle w:val="CommentReference"/>
          <w:rFonts w:ascii="Calibri" w:eastAsia="Times New Roman" w:hAnsi="Calibri"/>
        </w:rPr>
        <w:commentReference w:id="0"/>
      </w:r>
    </w:p>
    <w:p w14:paraId="64862519" w14:textId="759E7F60" w:rsidR="00A52C36" w:rsidRPr="008935B0" w:rsidRDefault="008935B0" w:rsidP="00A52C36">
      <w:pPr>
        <w:pStyle w:val="RFPLevel2"/>
        <w:rPr>
          <w:rFonts w:ascii="Trebuchet MS" w:hAnsi="Trebuchet MS"/>
          <w:b/>
          <w:sz w:val="24"/>
          <w:szCs w:val="24"/>
        </w:rPr>
      </w:pPr>
      <w:bookmarkStart w:id="2" w:name="_Toc97151840"/>
      <w:bookmarkStart w:id="3" w:name="_Toc110255905"/>
      <w:r w:rsidRPr="008935B0">
        <w:rPr>
          <w:rFonts w:ascii="Trebuchet MS" w:hAnsi="Trebuchet MS"/>
          <w:b/>
          <w:sz w:val="24"/>
          <w:szCs w:val="24"/>
        </w:rPr>
        <w:t>COLORADO VENDOR SELF SERVICE</w:t>
      </w:r>
      <w:bookmarkEnd w:id="2"/>
      <w:bookmarkEnd w:id="3"/>
    </w:p>
    <w:p w14:paraId="094A1E28" w14:textId="5BC65CF1" w:rsidR="00A52C36" w:rsidRPr="008935B0" w:rsidRDefault="00A52C36" w:rsidP="00A52C36">
      <w:pPr>
        <w:pStyle w:val="RFPLevel2"/>
        <w:numPr>
          <w:ilvl w:val="0"/>
          <w:numId w:val="0"/>
        </w:numPr>
        <w:ind w:left="720"/>
        <w:rPr>
          <w:rFonts w:ascii="Trebuchet MS" w:hAnsi="Trebuchet MS"/>
          <w:sz w:val="24"/>
          <w:szCs w:val="24"/>
        </w:rPr>
      </w:pPr>
      <w:r w:rsidRPr="008935B0">
        <w:rPr>
          <w:rFonts w:ascii="Trebuchet MS" w:hAnsi="Trebuchet MS"/>
          <w:sz w:val="24"/>
          <w:szCs w:val="24"/>
        </w:rPr>
        <w:t xml:space="preserve">This solicitation is being published on the Colorado Vendor Self Service page (Colorado VSS) at </w:t>
      </w:r>
      <w:r w:rsidRPr="008935B0">
        <w:rPr>
          <w:rStyle w:val="Hyperlink"/>
          <w:rFonts w:ascii="Trebuchet MS" w:hAnsi="Trebuchet MS"/>
          <w:color w:val="0000FF"/>
          <w:sz w:val="24"/>
          <w:szCs w:val="24"/>
        </w:rPr>
        <w:t>www.colorado.gov/vss</w:t>
      </w:r>
      <w:r w:rsidRPr="008935B0">
        <w:rPr>
          <w:rStyle w:val="Hyperlink"/>
          <w:rFonts w:ascii="Trebuchet MS" w:hAnsi="Trebuchet MS"/>
          <w:sz w:val="24"/>
          <w:szCs w:val="24"/>
        </w:rPr>
        <w:t>,</w:t>
      </w:r>
      <w:r w:rsidRPr="008935B0">
        <w:rPr>
          <w:rFonts w:ascii="Trebuchet MS" w:hAnsi="Trebuchet MS"/>
          <w:sz w:val="24"/>
          <w:szCs w:val="24"/>
        </w:rPr>
        <w:t xml:space="preserve"> so that Offerors who have an interest may submit a </w:t>
      </w:r>
      <w:r w:rsidR="00370A1A">
        <w:rPr>
          <w:rFonts w:ascii="Trebuchet MS" w:hAnsi="Trebuchet MS"/>
          <w:sz w:val="24"/>
          <w:szCs w:val="24"/>
        </w:rPr>
        <w:t>bid</w:t>
      </w:r>
      <w:r w:rsidRPr="008935B0">
        <w:rPr>
          <w:rFonts w:ascii="Trebuchet MS" w:hAnsi="Trebuchet MS"/>
          <w:sz w:val="24"/>
          <w:szCs w:val="24"/>
        </w:rPr>
        <w:t xml:space="preserve"> in accordance with the terms of this solicitation. </w:t>
      </w:r>
      <w:bookmarkStart w:id="4" w:name="_Toc97151844"/>
      <w:bookmarkStart w:id="5" w:name="_Toc110255909"/>
    </w:p>
    <w:p w14:paraId="7B73917C" w14:textId="788376C2" w:rsidR="00A52C36" w:rsidRPr="008935B0" w:rsidRDefault="008935B0" w:rsidP="00A52C36">
      <w:pPr>
        <w:pStyle w:val="RFPLevel2"/>
        <w:rPr>
          <w:rFonts w:ascii="Trebuchet MS" w:hAnsi="Trebuchet MS"/>
          <w:b/>
          <w:sz w:val="24"/>
          <w:szCs w:val="24"/>
        </w:rPr>
      </w:pPr>
      <w:r w:rsidRPr="008935B0">
        <w:rPr>
          <w:rFonts w:ascii="Trebuchet MS" w:hAnsi="Trebuchet MS"/>
          <w:b/>
          <w:sz w:val="24"/>
          <w:szCs w:val="24"/>
        </w:rPr>
        <w:t xml:space="preserve">MODIFICATIONS AND/OR SUPPLEMENTAL INFORMATION TO THE </w:t>
      </w:r>
      <w:bookmarkEnd w:id="4"/>
      <w:r w:rsidRPr="008935B0">
        <w:rPr>
          <w:rFonts w:ascii="Trebuchet MS" w:hAnsi="Trebuchet MS"/>
          <w:b/>
          <w:sz w:val="24"/>
          <w:szCs w:val="24"/>
        </w:rPr>
        <w:t>SOLICITATION</w:t>
      </w:r>
      <w:bookmarkEnd w:id="5"/>
    </w:p>
    <w:p w14:paraId="1BA141A7" w14:textId="77777777" w:rsidR="00A52C36" w:rsidRPr="008935B0" w:rsidRDefault="00A52C36" w:rsidP="008C2ACA">
      <w:pPr>
        <w:pStyle w:val="RFPLevel3"/>
        <w:ind w:left="1440" w:hanging="720"/>
        <w:rPr>
          <w:rFonts w:ascii="Trebuchet MS" w:hAnsi="Trebuchet MS"/>
          <w:sz w:val="24"/>
          <w:szCs w:val="24"/>
        </w:rPr>
      </w:pPr>
      <w:r w:rsidRPr="008935B0">
        <w:rPr>
          <w:rFonts w:ascii="Trebuchet MS" w:hAnsi="Trebuchet MS"/>
          <w:snapToGrid w:val="0"/>
          <w:sz w:val="24"/>
          <w:szCs w:val="24"/>
        </w:rPr>
        <w:t xml:space="preserve">Any modifications, amendments or supplemental information to the solicitation will be published on Colorado VSS. A </w:t>
      </w:r>
      <w:r w:rsidRPr="008935B0">
        <w:rPr>
          <w:rFonts w:ascii="Trebuchet MS" w:hAnsi="Trebuchet MS"/>
          <w:iCs/>
          <w:snapToGrid w:val="0"/>
          <w:sz w:val="24"/>
          <w:szCs w:val="24"/>
        </w:rPr>
        <w:t>modification</w:t>
      </w:r>
      <w:r w:rsidRPr="008935B0">
        <w:rPr>
          <w:rFonts w:ascii="Trebuchet MS" w:hAnsi="Trebuchet MS"/>
          <w:snapToGrid w:val="0"/>
          <w:sz w:val="24"/>
          <w:szCs w:val="24"/>
        </w:rPr>
        <w:t xml:space="preserve"> notice will be published on Colorado VSS in the event that it becomes necessary to revise any part of this solicitation.</w:t>
      </w:r>
    </w:p>
    <w:p w14:paraId="14606409" w14:textId="67AF48AD" w:rsidR="00A52C36" w:rsidRPr="008935B0" w:rsidRDefault="00A52C36" w:rsidP="008C2ACA">
      <w:pPr>
        <w:pStyle w:val="RFPLevel3"/>
        <w:ind w:left="1440" w:hanging="720"/>
        <w:rPr>
          <w:rFonts w:ascii="Trebuchet MS" w:hAnsi="Trebuchet MS"/>
          <w:sz w:val="24"/>
          <w:szCs w:val="24"/>
        </w:rPr>
      </w:pPr>
      <w:r w:rsidRPr="008935B0">
        <w:rPr>
          <w:rFonts w:ascii="Trebuchet MS" w:hAnsi="Trebuchet MS"/>
          <w:snapToGrid w:val="0"/>
          <w:sz w:val="24"/>
          <w:szCs w:val="24"/>
        </w:rPr>
        <w:t xml:space="preserve">It is the Offeror’s sole responsibility to check  Colorado VSS on a regular basis, prior to the </w:t>
      </w:r>
      <w:r w:rsidR="00370A1A">
        <w:rPr>
          <w:rFonts w:ascii="Trebuchet MS" w:hAnsi="Trebuchet MS"/>
          <w:snapToGrid w:val="0"/>
          <w:sz w:val="24"/>
          <w:szCs w:val="24"/>
        </w:rPr>
        <w:t>bid</w:t>
      </w:r>
      <w:r w:rsidRPr="008935B0">
        <w:rPr>
          <w:rFonts w:ascii="Trebuchet MS" w:hAnsi="Trebuchet MS"/>
          <w:snapToGrid w:val="0"/>
          <w:sz w:val="24"/>
          <w:szCs w:val="24"/>
        </w:rPr>
        <w:t xml:space="preserve"> submission deadline, as this is the primary means for communicating any clarifications or changes to solicitation content, timeline and/or requirements.</w:t>
      </w:r>
    </w:p>
    <w:p w14:paraId="50EA61DE" w14:textId="31562275" w:rsidR="00A52C36" w:rsidRPr="008935B0" w:rsidRDefault="008935B0" w:rsidP="00A52C36">
      <w:pPr>
        <w:pStyle w:val="RFPLevel2"/>
        <w:rPr>
          <w:rFonts w:ascii="Trebuchet MS" w:hAnsi="Trebuchet MS"/>
          <w:b/>
          <w:sz w:val="24"/>
          <w:szCs w:val="24"/>
        </w:rPr>
      </w:pPr>
      <w:bookmarkStart w:id="6" w:name="_Toc97151851"/>
      <w:bookmarkStart w:id="7" w:name="_Toc110255915"/>
      <w:r w:rsidRPr="008935B0">
        <w:rPr>
          <w:rFonts w:ascii="Trebuchet MS" w:hAnsi="Trebuchet MS"/>
          <w:b/>
          <w:sz w:val="24"/>
          <w:szCs w:val="24"/>
        </w:rPr>
        <w:t xml:space="preserve">SOLICITATION CANCELATION/REJECTION OF OFFEROR </w:t>
      </w:r>
      <w:r w:rsidR="00370A1A">
        <w:rPr>
          <w:rFonts w:ascii="Trebuchet MS" w:hAnsi="Trebuchet MS"/>
          <w:b/>
          <w:sz w:val="24"/>
          <w:szCs w:val="24"/>
        </w:rPr>
        <w:t>BID</w:t>
      </w:r>
      <w:r w:rsidRPr="008935B0">
        <w:rPr>
          <w:rFonts w:ascii="Trebuchet MS" w:hAnsi="Trebuchet MS"/>
          <w:b/>
          <w:sz w:val="24"/>
          <w:szCs w:val="24"/>
        </w:rPr>
        <w:t>(S)</w:t>
      </w:r>
      <w:bookmarkEnd w:id="6"/>
      <w:bookmarkEnd w:id="7"/>
      <w:r w:rsidRPr="008935B0">
        <w:rPr>
          <w:rFonts w:ascii="Trebuchet MS" w:hAnsi="Trebuchet MS"/>
          <w:b/>
          <w:sz w:val="24"/>
          <w:szCs w:val="24"/>
        </w:rPr>
        <w:t xml:space="preserve"> </w:t>
      </w:r>
    </w:p>
    <w:p w14:paraId="4AB96F1E" w14:textId="25B54D75" w:rsidR="00A52C36" w:rsidRPr="008935B0" w:rsidRDefault="00A52C36" w:rsidP="008C2ACA">
      <w:pPr>
        <w:pStyle w:val="RFPLevel3"/>
        <w:ind w:left="1440" w:hanging="720"/>
        <w:rPr>
          <w:rFonts w:ascii="Trebuchet MS" w:hAnsi="Trebuchet MS"/>
          <w:sz w:val="24"/>
          <w:szCs w:val="24"/>
        </w:rPr>
      </w:pPr>
      <w:r w:rsidRPr="008935B0">
        <w:rPr>
          <w:rFonts w:ascii="Trebuchet MS" w:hAnsi="Trebuchet MS"/>
          <w:snapToGrid w:val="0"/>
          <w:sz w:val="24"/>
          <w:szCs w:val="24"/>
        </w:rPr>
        <w:t xml:space="preserve">In accordance with §24-103-301, C.R.S., and the related Procurement Rules, the State may cancel this solicitation, or any and all </w:t>
      </w:r>
      <w:r w:rsidR="00370A1A">
        <w:rPr>
          <w:rFonts w:ascii="Trebuchet MS" w:hAnsi="Trebuchet MS"/>
          <w:snapToGrid w:val="0"/>
          <w:sz w:val="24"/>
          <w:szCs w:val="24"/>
        </w:rPr>
        <w:t>bid</w:t>
      </w:r>
      <w:r w:rsidRPr="008935B0">
        <w:rPr>
          <w:rFonts w:ascii="Trebuchet MS" w:hAnsi="Trebuchet MS"/>
          <w:snapToGrid w:val="0"/>
          <w:sz w:val="24"/>
          <w:szCs w:val="24"/>
        </w:rPr>
        <w:t>s may be rejected in whole or in part, without penalty, at any time before a Contract</w:t>
      </w:r>
      <w:r w:rsidR="00CF7A61">
        <w:rPr>
          <w:rFonts w:ascii="Trebuchet MS" w:hAnsi="Trebuchet MS"/>
          <w:snapToGrid w:val="0"/>
          <w:sz w:val="24"/>
          <w:szCs w:val="24"/>
        </w:rPr>
        <w:t xml:space="preserve"> or purchase order</w:t>
      </w:r>
      <w:r w:rsidRPr="008935B0">
        <w:rPr>
          <w:rFonts w:ascii="Trebuchet MS" w:hAnsi="Trebuchet MS"/>
          <w:snapToGrid w:val="0"/>
          <w:sz w:val="24"/>
          <w:szCs w:val="24"/>
        </w:rPr>
        <w:t xml:space="preserve"> is executed, when it is in the best interest of the State. The reason and documentation supporting the decision to cancel the solicitation or reject </w:t>
      </w:r>
      <w:r w:rsidR="00370A1A">
        <w:rPr>
          <w:rFonts w:ascii="Trebuchet MS" w:hAnsi="Trebuchet MS"/>
          <w:snapToGrid w:val="0"/>
          <w:sz w:val="24"/>
          <w:szCs w:val="24"/>
        </w:rPr>
        <w:t>bid</w:t>
      </w:r>
      <w:r w:rsidRPr="008935B0">
        <w:rPr>
          <w:rFonts w:ascii="Trebuchet MS" w:hAnsi="Trebuchet MS"/>
          <w:snapToGrid w:val="0"/>
          <w:sz w:val="24"/>
          <w:szCs w:val="24"/>
        </w:rPr>
        <w:t>(s) shall remain confidential for the lesser of s</w:t>
      </w:r>
      <w:r w:rsidR="00CF7A61">
        <w:rPr>
          <w:rFonts w:ascii="Trebuchet MS" w:hAnsi="Trebuchet MS"/>
          <w:snapToGrid w:val="0"/>
          <w:sz w:val="24"/>
          <w:szCs w:val="24"/>
        </w:rPr>
        <w:t>ix months or until a Contract or purchase order</w:t>
      </w:r>
      <w:r w:rsidRPr="008935B0">
        <w:rPr>
          <w:rFonts w:ascii="Trebuchet MS" w:hAnsi="Trebuchet MS"/>
          <w:snapToGrid w:val="0"/>
          <w:sz w:val="24"/>
          <w:szCs w:val="24"/>
        </w:rPr>
        <w:t xml:space="preserve"> is awarded by the State. Reference Procurement Rule R-24-101-401-05.</w:t>
      </w:r>
      <w:r w:rsidRPr="008935B0">
        <w:rPr>
          <w:rFonts w:ascii="Trebuchet MS" w:hAnsi="Trebuchet MS"/>
          <w:sz w:val="24"/>
          <w:szCs w:val="24"/>
        </w:rPr>
        <w:t xml:space="preserve"> </w:t>
      </w:r>
    </w:p>
    <w:p w14:paraId="46E8BA33" w14:textId="3FF3B82B" w:rsidR="00A52C36" w:rsidRPr="008935B0" w:rsidRDefault="00A52C36" w:rsidP="008C2ACA">
      <w:pPr>
        <w:pStyle w:val="RFPLevel3"/>
        <w:ind w:left="1440" w:hanging="720"/>
        <w:rPr>
          <w:rFonts w:ascii="Trebuchet MS" w:hAnsi="Trebuchet MS"/>
          <w:sz w:val="24"/>
          <w:szCs w:val="24"/>
        </w:rPr>
      </w:pPr>
      <w:r w:rsidRPr="008935B0">
        <w:rPr>
          <w:rFonts w:ascii="Trebuchet MS" w:hAnsi="Trebuchet MS"/>
          <w:sz w:val="24"/>
          <w:szCs w:val="24"/>
        </w:rPr>
        <w:t xml:space="preserve">If the solicitation </w:t>
      </w:r>
      <w:r w:rsidR="005F6C7A">
        <w:rPr>
          <w:rFonts w:ascii="Trebuchet MS" w:hAnsi="Trebuchet MS"/>
          <w:snapToGrid w:val="0"/>
          <w:sz w:val="24"/>
          <w:szCs w:val="24"/>
        </w:rPr>
        <w:t>is cancel</w:t>
      </w:r>
      <w:r w:rsidRPr="008935B0">
        <w:rPr>
          <w:rFonts w:ascii="Trebuchet MS" w:hAnsi="Trebuchet MS"/>
          <w:snapToGrid w:val="0"/>
          <w:sz w:val="24"/>
          <w:szCs w:val="24"/>
        </w:rPr>
        <w:t xml:space="preserve">ed after, </w:t>
      </w:r>
      <w:r w:rsidR="00370A1A">
        <w:rPr>
          <w:rFonts w:ascii="Trebuchet MS" w:hAnsi="Trebuchet MS"/>
          <w:snapToGrid w:val="0"/>
          <w:sz w:val="24"/>
          <w:szCs w:val="24"/>
        </w:rPr>
        <w:t>bid</w:t>
      </w:r>
      <w:r w:rsidRPr="008935B0">
        <w:rPr>
          <w:rFonts w:ascii="Trebuchet MS" w:hAnsi="Trebuchet MS"/>
          <w:snapToGrid w:val="0"/>
          <w:sz w:val="24"/>
          <w:szCs w:val="24"/>
        </w:rPr>
        <w:t xml:space="preserve">s are received, the </w:t>
      </w:r>
      <w:r w:rsidR="00370A1A">
        <w:rPr>
          <w:rFonts w:ascii="Trebuchet MS" w:hAnsi="Trebuchet MS"/>
          <w:snapToGrid w:val="0"/>
          <w:sz w:val="24"/>
          <w:szCs w:val="24"/>
        </w:rPr>
        <w:t>bid</w:t>
      </w:r>
      <w:r w:rsidRPr="008935B0">
        <w:rPr>
          <w:rFonts w:ascii="Trebuchet MS" w:hAnsi="Trebuchet MS"/>
          <w:snapToGrid w:val="0"/>
          <w:sz w:val="24"/>
          <w:szCs w:val="24"/>
        </w:rPr>
        <w:t xml:space="preserve">s that have been opened shall be retained in the procurement record, or if </w:t>
      </w:r>
      <w:r w:rsidRPr="008935B0">
        <w:rPr>
          <w:rFonts w:ascii="Trebuchet MS" w:hAnsi="Trebuchet MS"/>
          <w:snapToGrid w:val="0"/>
          <w:sz w:val="24"/>
          <w:szCs w:val="24"/>
        </w:rPr>
        <w:lastRenderedPageBreak/>
        <w:t>unopened, they will be disposed of, or returned to the</w:t>
      </w:r>
      <w:r w:rsidR="00CF7A61">
        <w:rPr>
          <w:rFonts w:ascii="Trebuchet MS" w:hAnsi="Trebuchet MS"/>
          <w:snapToGrid w:val="0"/>
          <w:sz w:val="24"/>
          <w:szCs w:val="24"/>
        </w:rPr>
        <w:t xml:space="preserve"> Offerors upon request</w:t>
      </w:r>
      <w:r w:rsidRPr="008935B0">
        <w:rPr>
          <w:rFonts w:ascii="Trebuchet MS" w:hAnsi="Trebuchet MS"/>
          <w:snapToGrid w:val="0"/>
          <w:sz w:val="24"/>
          <w:szCs w:val="24"/>
        </w:rPr>
        <w:t xml:space="preserve"> at the Offerors’ expense.</w:t>
      </w:r>
      <w:bookmarkStart w:id="8" w:name="_Toc149635471"/>
      <w:bookmarkStart w:id="9" w:name="_Toc149710403"/>
      <w:bookmarkStart w:id="10" w:name="_Toc149710683"/>
      <w:bookmarkStart w:id="11" w:name="_Toc149710769"/>
      <w:bookmarkStart w:id="12" w:name="_Toc149710877"/>
      <w:bookmarkStart w:id="13" w:name="_Toc149711280"/>
      <w:bookmarkStart w:id="14" w:name="_Toc198028379"/>
      <w:bookmarkStart w:id="15" w:name="_Toc200513399"/>
      <w:bookmarkStart w:id="16" w:name="_Toc214948976"/>
      <w:bookmarkStart w:id="17" w:name="_Toc288831747"/>
      <w:bookmarkStart w:id="18" w:name="_Toc28592621"/>
    </w:p>
    <w:p w14:paraId="693C0A5F" w14:textId="2AA504E0" w:rsidR="00A52C36" w:rsidRPr="008935B0" w:rsidRDefault="008935B0" w:rsidP="00A52C36">
      <w:pPr>
        <w:pStyle w:val="RFPLevel2"/>
        <w:rPr>
          <w:rFonts w:ascii="Trebuchet MS" w:hAnsi="Trebuchet MS"/>
          <w:b/>
          <w:sz w:val="24"/>
          <w:szCs w:val="24"/>
        </w:rPr>
      </w:pPr>
      <w:bookmarkStart w:id="19" w:name="_Toc97151863"/>
      <w:bookmarkStart w:id="20" w:name="_Toc110255927"/>
      <w:bookmarkStart w:id="21" w:name="_Toc97151852"/>
      <w:bookmarkStart w:id="22" w:name="_Toc110255916"/>
      <w:r w:rsidRPr="008935B0">
        <w:rPr>
          <w:rFonts w:ascii="Trebuchet MS" w:hAnsi="Trebuchet MS"/>
          <w:b/>
          <w:sz w:val="24"/>
          <w:szCs w:val="24"/>
        </w:rPr>
        <w:t xml:space="preserve">MODIFICATIONS OR WITHDRAWAL OF </w:t>
      </w:r>
      <w:bookmarkEnd w:id="19"/>
      <w:r w:rsidR="00370A1A">
        <w:rPr>
          <w:rFonts w:ascii="Trebuchet MS" w:hAnsi="Trebuchet MS"/>
          <w:b/>
          <w:sz w:val="24"/>
          <w:szCs w:val="24"/>
        </w:rPr>
        <w:t>BID</w:t>
      </w:r>
      <w:r w:rsidRPr="008935B0">
        <w:rPr>
          <w:rFonts w:ascii="Trebuchet MS" w:hAnsi="Trebuchet MS"/>
          <w:b/>
          <w:sz w:val="24"/>
          <w:szCs w:val="24"/>
        </w:rPr>
        <w:t>S</w:t>
      </w:r>
      <w:bookmarkEnd w:id="20"/>
    </w:p>
    <w:p w14:paraId="3F66C22B" w14:textId="2E86CD11" w:rsidR="00A52C36" w:rsidRPr="008935B0" w:rsidRDefault="00A52C36" w:rsidP="00A52C36">
      <w:pPr>
        <w:pStyle w:val="RFPLevel3"/>
        <w:widowControl w:val="0"/>
        <w:numPr>
          <w:ilvl w:val="0"/>
          <w:numId w:val="0"/>
        </w:numPr>
        <w:spacing w:after="240"/>
        <w:ind w:left="720"/>
        <w:rPr>
          <w:rFonts w:ascii="Trebuchet MS" w:hAnsi="Trebuchet MS"/>
          <w:snapToGrid w:val="0"/>
          <w:sz w:val="24"/>
          <w:szCs w:val="24"/>
        </w:rPr>
      </w:pPr>
      <w:r w:rsidRPr="008935B0">
        <w:rPr>
          <w:rFonts w:ascii="Trebuchet MS" w:hAnsi="Trebuchet MS"/>
          <w:snapToGrid w:val="0"/>
          <w:sz w:val="24"/>
          <w:szCs w:val="24"/>
        </w:rPr>
        <w:t xml:space="preserve">An Offeror may modify or withdraw its </w:t>
      </w:r>
      <w:r w:rsidR="00370A1A">
        <w:rPr>
          <w:rFonts w:ascii="Trebuchet MS" w:hAnsi="Trebuchet MS"/>
          <w:snapToGrid w:val="0"/>
          <w:sz w:val="24"/>
          <w:szCs w:val="24"/>
        </w:rPr>
        <w:t>bid</w:t>
      </w:r>
      <w:r w:rsidRPr="008935B0">
        <w:rPr>
          <w:rFonts w:ascii="Trebuchet MS" w:hAnsi="Trebuchet MS"/>
          <w:snapToGrid w:val="0"/>
          <w:sz w:val="24"/>
          <w:szCs w:val="24"/>
        </w:rPr>
        <w:t xml:space="preserve"> by written notice to the Procurement Contact prior to the established </w:t>
      </w:r>
      <w:r w:rsidR="00370A1A">
        <w:rPr>
          <w:rFonts w:ascii="Trebuchet MS" w:hAnsi="Trebuchet MS"/>
          <w:snapToGrid w:val="0"/>
          <w:sz w:val="24"/>
          <w:szCs w:val="24"/>
        </w:rPr>
        <w:t>bid</w:t>
      </w:r>
      <w:r w:rsidRPr="008935B0">
        <w:rPr>
          <w:rFonts w:ascii="Trebuchet MS" w:hAnsi="Trebuchet MS"/>
          <w:snapToGrid w:val="0"/>
          <w:sz w:val="24"/>
          <w:szCs w:val="24"/>
        </w:rPr>
        <w:t xml:space="preserve"> submission deadline. Withdrawal of an Offeror’s </w:t>
      </w:r>
      <w:r w:rsidR="00370A1A">
        <w:rPr>
          <w:rFonts w:ascii="Trebuchet MS" w:hAnsi="Trebuchet MS"/>
          <w:snapToGrid w:val="0"/>
          <w:sz w:val="24"/>
          <w:szCs w:val="24"/>
        </w:rPr>
        <w:t>bid</w:t>
      </w:r>
      <w:r w:rsidRPr="008935B0">
        <w:rPr>
          <w:rFonts w:ascii="Trebuchet MS" w:hAnsi="Trebuchet MS"/>
          <w:snapToGrid w:val="0"/>
          <w:sz w:val="24"/>
          <w:szCs w:val="24"/>
        </w:rPr>
        <w:t xml:space="preserve"> following the </w:t>
      </w:r>
      <w:r w:rsidR="00370A1A">
        <w:rPr>
          <w:rFonts w:ascii="Trebuchet MS" w:hAnsi="Trebuchet MS"/>
          <w:snapToGrid w:val="0"/>
          <w:sz w:val="24"/>
          <w:szCs w:val="24"/>
        </w:rPr>
        <w:t>bid</w:t>
      </w:r>
      <w:r w:rsidRPr="008935B0">
        <w:rPr>
          <w:rFonts w:ascii="Trebuchet MS" w:hAnsi="Trebuchet MS"/>
          <w:snapToGrid w:val="0"/>
          <w:sz w:val="24"/>
          <w:szCs w:val="24"/>
        </w:rPr>
        <w:t xml:space="preserve"> submission deadline and prior to award, may be allowed, in the State’s discretion. Withdrawal of an Offeror’s </w:t>
      </w:r>
      <w:r w:rsidR="00370A1A">
        <w:rPr>
          <w:rFonts w:ascii="Trebuchet MS" w:hAnsi="Trebuchet MS"/>
          <w:snapToGrid w:val="0"/>
          <w:sz w:val="24"/>
          <w:szCs w:val="24"/>
        </w:rPr>
        <w:t>bid</w:t>
      </w:r>
      <w:r w:rsidRPr="008935B0">
        <w:rPr>
          <w:rFonts w:ascii="Trebuchet MS" w:hAnsi="Trebuchet MS"/>
          <w:snapToGrid w:val="0"/>
          <w:sz w:val="24"/>
          <w:szCs w:val="24"/>
        </w:rPr>
        <w:t xml:space="preserve"> after award is not allowed. Reference Procurement Rules R-24-103-201-08 and R-24-103-201-09.</w:t>
      </w:r>
    </w:p>
    <w:p w14:paraId="6433B56C" w14:textId="39A5E65E" w:rsidR="00A52C36" w:rsidRPr="008935B0" w:rsidRDefault="008935B0" w:rsidP="00A52C36">
      <w:pPr>
        <w:pStyle w:val="RFPLevel2"/>
        <w:rPr>
          <w:rFonts w:ascii="Trebuchet MS" w:hAnsi="Trebuchet MS"/>
          <w:b/>
          <w:snapToGrid w:val="0"/>
          <w:sz w:val="24"/>
          <w:szCs w:val="24"/>
        </w:rPr>
      </w:pPr>
      <w:bookmarkStart w:id="23" w:name="_Toc97151864"/>
      <w:bookmarkStart w:id="24" w:name="_Toc110255928"/>
      <w:r w:rsidRPr="008935B0">
        <w:rPr>
          <w:rFonts w:ascii="Trebuchet MS" w:hAnsi="Trebuchet MS"/>
          <w:b/>
          <w:snapToGrid w:val="0"/>
          <w:sz w:val="24"/>
          <w:szCs w:val="24"/>
        </w:rPr>
        <w:t xml:space="preserve">MISTAKES AND MINOR INFORMALITIES IN OFFEROR </w:t>
      </w:r>
      <w:bookmarkEnd w:id="23"/>
      <w:r w:rsidR="00370A1A">
        <w:rPr>
          <w:rFonts w:ascii="Trebuchet MS" w:hAnsi="Trebuchet MS"/>
          <w:b/>
          <w:snapToGrid w:val="0"/>
          <w:sz w:val="24"/>
          <w:szCs w:val="24"/>
        </w:rPr>
        <w:t>BID</w:t>
      </w:r>
      <w:r w:rsidRPr="008935B0">
        <w:rPr>
          <w:rFonts w:ascii="Trebuchet MS" w:hAnsi="Trebuchet MS"/>
          <w:b/>
          <w:snapToGrid w:val="0"/>
          <w:sz w:val="24"/>
          <w:szCs w:val="24"/>
        </w:rPr>
        <w:t>S</w:t>
      </w:r>
      <w:bookmarkEnd w:id="24"/>
    </w:p>
    <w:p w14:paraId="2EC3ED37" w14:textId="48E482D8" w:rsidR="00A52C36" w:rsidRPr="008935B0" w:rsidRDefault="00A52C36" w:rsidP="00A52C36">
      <w:pPr>
        <w:pStyle w:val="RFPLevel3"/>
        <w:widowControl w:val="0"/>
        <w:numPr>
          <w:ilvl w:val="0"/>
          <w:numId w:val="0"/>
        </w:numPr>
        <w:spacing w:after="240"/>
        <w:ind w:left="720"/>
        <w:rPr>
          <w:rFonts w:ascii="Trebuchet MS" w:hAnsi="Trebuchet MS"/>
          <w:snapToGrid w:val="0"/>
          <w:sz w:val="24"/>
          <w:szCs w:val="24"/>
        </w:rPr>
      </w:pPr>
      <w:r w:rsidRPr="008935B0">
        <w:rPr>
          <w:rFonts w:ascii="Trebuchet MS" w:hAnsi="Trebuchet MS"/>
          <w:snapToGrid w:val="0"/>
          <w:sz w:val="24"/>
          <w:szCs w:val="24"/>
        </w:rPr>
        <w:t xml:space="preserve">In certain circumstances, an Offeror may correct a mistake(s) in its </w:t>
      </w:r>
      <w:r w:rsidR="00370A1A">
        <w:rPr>
          <w:rFonts w:ascii="Trebuchet MS" w:hAnsi="Trebuchet MS"/>
          <w:snapToGrid w:val="0"/>
          <w:sz w:val="24"/>
          <w:szCs w:val="24"/>
        </w:rPr>
        <w:t>bid</w:t>
      </w:r>
      <w:r w:rsidRPr="008935B0">
        <w:rPr>
          <w:rFonts w:ascii="Trebuchet MS" w:hAnsi="Trebuchet MS"/>
          <w:snapToGrid w:val="0"/>
          <w:sz w:val="24"/>
          <w:szCs w:val="24"/>
        </w:rPr>
        <w:t xml:space="preserve"> and/or the State may waive minor informalities. Reference Procurement Rule R-24-103-201-08.</w:t>
      </w:r>
    </w:p>
    <w:p w14:paraId="2D702FEC" w14:textId="4ED98BA4" w:rsidR="00A52C36" w:rsidRPr="008935B0" w:rsidRDefault="008935B0" w:rsidP="00A52C36">
      <w:pPr>
        <w:pStyle w:val="RFPLevel2"/>
        <w:rPr>
          <w:rFonts w:ascii="Trebuchet MS" w:hAnsi="Trebuchet MS"/>
          <w:b/>
          <w:sz w:val="24"/>
          <w:szCs w:val="24"/>
        </w:rPr>
      </w:pPr>
      <w:r w:rsidRPr="008935B0">
        <w:rPr>
          <w:rFonts w:ascii="Trebuchet MS" w:hAnsi="Trebuchet MS"/>
          <w:b/>
          <w:sz w:val="24"/>
          <w:szCs w:val="24"/>
        </w:rPr>
        <w:t>NEWS RELEASES</w:t>
      </w:r>
      <w:bookmarkEnd w:id="8"/>
      <w:bookmarkEnd w:id="9"/>
      <w:bookmarkEnd w:id="10"/>
      <w:bookmarkEnd w:id="11"/>
      <w:bookmarkEnd w:id="12"/>
      <w:bookmarkEnd w:id="13"/>
      <w:bookmarkEnd w:id="14"/>
      <w:bookmarkEnd w:id="15"/>
      <w:bookmarkEnd w:id="16"/>
      <w:bookmarkEnd w:id="17"/>
      <w:r w:rsidRPr="008935B0">
        <w:rPr>
          <w:rFonts w:ascii="Trebuchet MS" w:hAnsi="Trebuchet MS"/>
          <w:b/>
          <w:sz w:val="24"/>
          <w:szCs w:val="24"/>
        </w:rPr>
        <w:t xml:space="preserve"> AND ANNOUNCEMENTS</w:t>
      </w:r>
      <w:bookmarkEnd w:id="18"/>
      <w:bookmarkEnd w:id="21"/>
      <w:bookmarkEnd w:id="22"/>
    </w:p>
    <w:p w14:paraId="43EB3B83" w14:textId="77777777" w:rsidR="00A52C36" w:rsidRPr="008935B0" w:rsidRDefault="00A52C36" w:rsidP="00A52C36">
      <w:pPr>
        <w:pStyle w:val="RFPLevel3"/>
        <w:widowControl w:val="0"/>
        <w:numPr>
          <w:ilvl w:val="0"/>
          <w:numId w:val="0"/>
        </w:numPr>
        <w:spacing w:after="240"/>
        <w:ind w:left="720"/>
        <w:rPr>
          <w:rFonts w:ascii="Trebuchet MS" w:hAnsi="Trebuchet MS"/>
          <w:sz w:val="24"/>
          <w:szCs w:val="24"/>
        </w:rPr>
      </w:pPr>
      <w:r w:rsidRPr="008935B0">
        <w:rPr>
          <w:rFonts w:ascii="Trebuchet MS" w:hAnsi="Trebuchet MS"/>
          <w:snapToGrid w:val="0"/>
          <w:sz w:val="24"/>
          <w:szCs w:val="24"/>
        </w:rPr>
        <w:t>Offerors shall not issue any news releases, communications or announcements of any kind pertaining to this solicitation, without prior written approval by the State.</w:t>
      </w:r>
      <w:bookmarkStart w:id="25" w:name="_Toc27059498"/>
      <w:bookmarkStart w:id="26" w:name="_Toc27060020"/>
      <w:bookmarkStart w:id="27" w:name="_Toc27397962"/>
      <w:bookmarkStart w:id="28" w:name="_Toc27059500"/>
      <w:bookmarkStart w:id="29" w:name="_Toc27060022"/>
      <w:bookmarkStart w:id="30" w:name="_Toc27397964"/>
      <w:bookmarkStart w:id="31" w:name="_Toc27059501"/>
      <w:bookmarkStart w:id="32" w:name="_Toc27060023"/>
      <w:bookmarkStart w:id="33" w:name="_Toc27397965"/>
      <w:bookmarkStart w:id="34" w:name="_Toc149635457"/>
      <w:bookmarkStart w:id="35" w:name="_Toc149710389"/>
      <w:bookmarkStart w:id="36" w:name="_Toc149710669"/>
      <w:bookmarkStart w:id="37" w:name="_Toc149710755"/>
      <w:bookmarkStart w:id="38" w:name="_Toc149710863"/>
      <w:bookmarkStart w:id="39" w:name="_Toc149711266"/>
      <w:bookmarkStart w:id="40" w:name="_Toc198028365"/>
      <w:bookmarkStart w:id="41" w:name="_Toc200513385"/>
      <w:bookmarkStart w:id="42" w:name="_Toc214948962"/>
      <w:bookmarkStart w:id="43" w:name="_Toc288831733"/>
      <w:bookmarkStart w:id="44" w:name="_Toc28592622"/>
      <w:bookmarkEnd w:id="25"/>
      <w:bookmarkEnd w:id="26"/>
      <w:bookmarkEnd w:id="27"/>
      <w:bookmarkEnd w:id="28"/>
      <w:bookmarkEnd w:id="29"/>
      <w:bookmarkEnd w:id="30"/>
      <w:bookmarkEnd w:id="31"/>
      <w:bookmarkEnd w:id="32"/>
      <w:bookmarkEnd w:id="33"/>
    </w:p>
    <w:p w14:paraId="3256F512" w14:textId="1EF20A19" w:rsidR="00A52C36" w:rsidRPr="008935B0" w:rsidRDefault="008935B0" w:rsidP="00A52C36">
      <w:pPr>
        <w:pStyle w:val="RFPLevel2"/>
        <w:rPr>
          <w:rFonts w:ascii="Trebuchet MS" w:hAnsi="Trebuchet MS"/>
          <w:b/>
          <w:sz w:val="24"/>
          <w:szCs w:val="24"/>
        </w:rPr>
      </w:pPr>
      <w:bookmarkStart w:id="45" w:name="_Toc97151858"/>
      <w:bookmarkStart w:id="46" w:name="_Toc110255922"/>
      <w:bookmarkStart w:id="47" w:name="_Toc97151853"/>
      <w:bookmarkStart w:id="48" w:name="_Toc110255917"/>
      <w:r w:rsidRPr="008935B0">
        <w:rPr>
          <w:rFonts w:ascii="Trebuchet MS" w:hAnsi="Trebuchet MS"/>
          <w:b/>
          <w:sz w:val="24"/>
          <w:szCs w:val="24"/>
        </w:rPr>
        <w:t xml:space="preserve">OFFEROR ACCEPTANCE OF SOLICITATION TERMS/OFFEROR </w:t>
      </w:r>
      <w:r w:rsidR="00370A1A">
        <w:rPr>
          <w:rFonts w:ascii="Trebuchet MS" w:hAnsi="Trebuchet MS"/>
          <w:b/>
          <w:sz w:val="24"/>
          <w:szCs w:val="24"/>
        </w:rPr>
        <w:t>BID</w:t>
      </w:r>
      <w:r w:rsidRPr="008935B0">
        <w:rPr>
          <w:rFonts w:ascii="Trebuchet MS" w:hAnsi="Trebuchet MS"/>
          <w:b/>
          <w:sz w:val="24"/>
          <w:szCs w:val="24"/>
        </w:rPr>
        <w:t xml:space="preserve"> CONTENT</w:t>
      </w:r>
      <w:bookmarkEnd w:id="45"/>
      <w:bookmarkEnd w:id="46"/>
    </w:p>
    <w:p w14:paraId="4D047D45" w14:textId="1AFD9470" w:rsidR="00A52C36" w:rsidRPr="008935B0" w:rsidRDefault="00A52C36" w:rsidP="008C2ACA">
      <w:pPr>
        <w:pStyle w:val="RFPLevel3"/>
        <w:ind w:left="1440" w:hanging="720"/>
        <w:rPr>
          <w:rFonts w:ascii="Trebuchet MS" w:hAnsi="Trebuchet MS"/>
          <w:sz w:val="24"/>
          <w:szCs w:val="24"/>
        </w:rPr>
      </w:pPr>
      <w:r w:rsidRPr="008935B0">
        <w:rPr>
          <w:rFonts w:ascii="Trebuchet MS" w:hAnsi="Trebuchet MS"/>
          <w:snapToGrid w:val="0"/>
          <w:sz w:val="24"/>
          <w:szCs w:val="24"/>
        </w:rPr>
        <w:t xml:space="preserve">An Offeror’s </w:t>
      </w:r>
      <w:r w:rsidR="00370A1A">
        <w:rPr>
          <w:rFonts w:ascii="Trebuchet MS" w:hAnsi="Trebuchet MS"/>
          <w:snapToGrid w:val="0"/>
          <w:sz w:val="24"/>
          <w:szCs w:val="24"/>
        </w:rPr>
        <w:t>bid</w:t>
      </w:r>
      <w:r w:rsidRPr="008935B0">
        <w:rPr>
          <w:rFonts w:ascii="Trebuchet MS" w:hAnsi="Trebuchet MS"/>
          <w:snapToGrid w:val="0"/>
          <w:sz w:val="24"/>
          <w:szCs w:val="24"/>
        </w:rPr>
        <w:t xml:space="preserve"> submitted in response to this solicitation shall constitute a binding offer. The signature of the Offeror shall indicate acknowledgment of this condition. Signature shall be that of a person legally authorized to execute contractual obligations. The </w:t>
      </w:r>
      <w:r w:rsidR="00370A1A">
        <w:rPr>
          <w:rFonts w:ascii="Trebuchet MS" w:hAnsi="Trebuchet MS"/>
          <w:snapToGrid w:val="0"/>
          <w:sz w:val="24"/>
          <w:szCs w:val="24"/>
        </w:rPr>
        <w:t>bid</w:t>
      </w:r>
      <w:r w:rsidRPr="008935B0">
        <w:rPr>
          <w:rFonts w:ascii="Trebuchet MS" w:hAnsi="Trebuchet MS"/>
          <w:snapToGrid w:val="0"/>
          <w:sz w:val="24"/>
          <w:szCs w:val="24"/>
        </w:rPr>
        <w:t>, including pricing, shall allow for a minimum of 180 calendar days for acceptance by the State, unless otherwise specified in this solicitation. Reference Procurement Rule R-</w:t>
      </w:r>
      <w:r w:rsidRPr="008935B0">
        <w:rPr>
          <w:rFonts w:ascii="Trebuchet MS" w:hAnsi="Trebuchet MS"/>
          <w:sz w:val="24"/>
          <w:szCs w:val="24"/>
        </w:rPr>
        <w:t xml:space="preserve"> </w:t>
      </w:r>
      <w:r w:rsidRPr="008935B0">
        <w:rPr>
          <w:rFonts w:ascii="Trebuchet MS" w:hAnsi="Trebuchet MS"/>
          <w:snapToGrid w:val="0"/>
          <w:sz w:val="24"/>
          <w:szCs w:val="24"/>
        </w:rPr>
        <w:t xml:space="preserve">24-103-201-11(d). </w:t>
      </w:r>
    </w:p>
    <w:p w14:paraId="40468FB7" w14:textId="61E24260" w:rsidR="00A52C36" w:rsidRPr="008935B0" w:rsidRDefault="00A52C36" w:rsidP="008C2ACA">
      <w:pPr>
        <w:pStyle w:val="RFPLevel3"/>
        <w:ind w:left="1440" w:hanging="720"/>
        <w:rPr>
          <w:rFonts w:ascii="Trebuchet MS" w:hAnsi="Trebuchet MS"/>
          <w:sz w:val="24"/>
          <w:szCs w:val="24"/>
        </w:rPr>
      </w:pPr>
      <w:r w:rsidRPr="008935B0">
        <w:rPr>
          <w:rFonts w:ascii="Trebuchet MS" w:hAnsi="Trebuchet MS"/>
          <w:snapToGrid w:val="0"/>
          <w:sz w:val="24"/>
          <w:szCs w:val="24"/>
        </w:rPr>
        <w:t xml:space="preserve">The contents of the </w:t>
      </w:r>
      <w:r w:rsidR="00370A1A">
        <w:rPr>
          <w:rFonts w:ascii="Trebuchet MS" w:hAnsi="Trebuchet MS"/>
          <w:snapToGrid w:val="0"/>
          <w:sz w:val="24"/>
          <w:szCs w:val="24"/>
        </w:rPr>
        <w:t>bid</w:t>
      </w:r>
      <w:r w:rsidRPr="008935B0">
        <w:rPr>
          <w:rFonts w:ascii="Trebuchet MS" w:hAnsi="Trebuchet MS"/>
          <w:snapToGrid w:val="0"/>
          <w:sz w:val="24"/>
          <w:szCs w:val="24"/>
        </w:rPr>
        <w:t xml:space="preserve"> of the awarded Offeror will become contractual obligations under the awarded Contract</w:t>
      </w:r>
      <w:r w:rsidR="00CF7A61">
        <w:rPr>
          <w:rFonts w:ascii="Trebuchet MS" w:hAnsi="Trebuchet MS"/>
          <w:snapToGrid w:val="0"/>
          <w:sz w:val="24"/>
          <w:szCs w:val="24"/>
        </w:rPr>
        <w:t xml:space="preserve"> or purchase order</w:t>
      </w:r>
      <w:r w:rsidRPr="008935B0">
        <w:rPr>
          <w:rFonts w:ascii="Trebuchet MS" w:hAnsi="Trebuchet MS"/>
          <w:snapToGrid w:val="0"/>
          <w:sz w:val="24"/>
          <w:szCs w:val="24"/>
        </w:rPr>
        <w:t>.  Failure of the awarded Offeror to accept these obligations may result in cancellation of the award to that Offeror.</w:t>
      </w:r>
    </w:p>
    <w:p w14:paraId="6E043C8A" w14:textId="20643BD0" w:rsidR="00A52C36" w:rsidRPr="008935B0" w:rsidRDefault="008935B0" w:rsidP="00A52C36">
      <w:pPr>
        <w:pStyle w:val="RFPLevel2"/>
        <w:rPr>
          <w:rFonts w:ascii="Trebuchet MS" w:hAnsi="Trebuchet MS"/>
          <w:b/>
          <w:sz w:val="24"/>
          <w:szCs w:val="24"/>
        </w:rPr>
      </w:pPr>
      <w:bookmarkStart w:id="49" w:name="_Toc97151859"/>
      <w:bookmarkStart w:id="50" w:name="_Toc110255923"/>
      <w:r w:rsidRPr="008935B0">
        <w:rPr>
          <w:rFonts w:ascii="Trebuchet MS" w:hAnsi="Trebuchet MS"/>
          <w:b/>
          <w:sz w:val="24"/>
          <w:szCs w:val="24"/>
        </w:rPr>
        <w:t>CERTIFICATION OF INDEPENDENT PRICE DETERMINATION</w:t>
      </w:r>
      <w:bookmarkEnd w:id="49"/>
      <w:bookmarkEnd w:id="50"/>
    </w:p>
    <w:p w14:paraId="33936AE7" w14:textId="72E43BEB" w:rsidR="00A52C36" w:rsidRPr="008935B0" w:rsidRDefault="00A52C36" w:rsidP="00A52C36">
      <w:pPr>
        <w:pStyle w:val="RFPLevel3"/>
        <w:widowControl w:val="0"/>
        <w:numPr>
          <w:ilvl w:val="0"/>
          <w:numId w:val="0"/>
        </w:numPr>
        <w:spacing w:after="240"/>
        <w:ind w:left="720"/>
        <w:rPr>
          <w:rFonts w:ascii="Trebuchet MS" w:hAnsi="Trebuchet MS"/>
          <w:sz w:val="24"/>
          <w:szCs w:val="24"/>
        </w:rPr>
      </w:pPr>
      <w:r w:rsidRPr="008935B0">
        <w:rPr>
          <w:rFonts w:ascii="Trebuchet MS" w:hAnsi="Trebuchet MS"/>
          <w:sz w:val="24"/>
          <w:szCs w:val="24"/>
        </w:rPr>
        <w:t xml:space="preserve">By its signature on the cover page, the Offeror certifies that the prices and other terms in the </w:t>
      </w:r>
      <w:r w:rsidR="00370A1A">
        <w:rPr>
          <w:rFonts w:ascii="Trebuchet MS" w:hAnsi="Trebuchet MS"/>
          <w:sz w:val="24"/>
          <w:szCs w:val="24"/>
        </w:rPr>
        <w:t>bid</w:t>
      </w:r>
      <w:r w:rsidRPr="008935B0">
        <w:rPr>
          <w:rFonts w:ascii="Trebuchet MS" w:hAnsi="Trebuchet MS"/>
          <w:sz w:val="24"/>
          <w:szCs w:val="24"/>
        </w:rPr>
        <w:t xml:space="preserve"> have been arrived at independently without any consultation, communication, agreement with, or knowledge of the contents of the </w:t>
      </w:r>
      <w:r w:rsidR="00370A1A">
        <w:rPr>
          <w:rFonts w:ascii="Trebuchet MS" w:hAnsi="Trebuchet MS"/>
          <w:sz w:val="24"/>
          <w:szCs w:val="24"/>
        </w:rPr>
        <w:t>bid</w:t>
      </w:r>
      <w:r w:rsidRPr="008935B0">
        <w:rPr>
          <w:rFonts w:ascii="Trebuchet MS" w:hAnsi="Trebuchet MS"/>
          <w:sz w:val="24"/>
          <w:szCs w:val="24"/>
        </w:rPr>
        <w:t xml:space="preserve"> by any other competing Offerors. For purposes of this paragraph, "consultation, communication, agreement with, or knowledge" does not include knowledge of prices or terms gained through availability of established price </w:t>
      </w:r>
      <w:r w:rsidRPr="008935B0">
        <w:rPr>
          <w:rFonts w:ascii="Trebuchet MS" w:hAnsi="Trebuchet MS"/>
          <w:sz w:val="24"/>
          <w:szCs w:val="24"/>
        </w:rPr>
        <w:lastRenderedPageBreak/>
        <w:t xml:space="preserve">lists or catalogues made available to the public by the competing Offerors. No attempt has been made or will be made by the Offeror to induce any other person or firm to submit or not to submit a </w:t>
      </w:r>
      <w:r w:rsidR="00370A1A">
        <w:rPr>
          <w:rFonts w:ascii="Trebuchet MS" w:hAnsi="Trebuchet MS"/>
          <w:sz w:val="24"/>
          <w:szCs w:val="24"/>
        </w:rPr>
        <w:t>bid</w:t>
      </w:r>
      <w:r w:rsidRPr="008935B0">
        <w:rPr>
          <w:rFonts w:ascii="Trebuchet MS" w:hAnsi="Trebuchet MS"/>
          <w:sz w:val="24"/>
          <w:szCs w:val="24"/>
        </w:rPr>
        <w:t xml:space="preserve"> for restricting competition. Reference §6-4-101, </w:t>
      </w:r>
      <w:r w:rsidRPr="008935B0">
        <w:rPr>
          <w:rFonts w:ascii="Trebuchet MS" w:hAnsi="Trebuchet MS"/>
          <w:snapToGrid w:val="0"/>
          <w:sz w:val="24"/>
          <w:szCs w:val="24"/>
        </w:rPr>
        <w:t>C.R.S.</w:t>
      </w:r>
      <w:r w:rsidRPr="008935B0">
        <w:rPr>
          <w:rFonts w:ascii="Trebuchet MS" w:hAnsi="Trebuchet MS"/>
          <w:sz w:val="24"/>
          <w:szCs w:val="24"/>
        </w:rPr>
        <w:t>, et seq., (Colorado Antitrust Act of 1992) as amended.</w:t>
      </w:r>
    </w:p>
    <w:p w14:paraId="3978E1A1" w14:textId="5ADD6664" w:rsidR="00A52C36" w:rsidRPr="008935B0" w:rsidRDefault="00370A1A" w:rsidP="00A52C36">
      <w:pPr>
        <w:pStyle w:val="RFPLevel2"/>
        <w:rPr>
          <w:rFonts w:ascii="Trebuchet MS" w:hAnsi="Trebuchet MS"/>
          <w:b/>
          <w:sz w:val="24"/>
          <w:szCs w:val="24"/>
        </w:rPr>
      </w:pPr>
      <w:bookmarkStart w:id="51" w:name="_Toc97151860"/>
      <w:bookmarkStart w:id="52" w:name="_Toc110255924"/>
      <w:r>
        <w:rPr>
          <w:rFonts w:ascii="Trebuchet MS" w:hAnsi="Trebuchet MS"/>
          <w:b/>
          <w:sz w:val="24"/>
          <w:szCs w:val="24"/>
        </w:rPr>
        <w:t>BID</w:t>
      </w:r>
      <w:r w:rsidR="008935B0" w:rsidRPr="008935B0">
        <w:rPr>
          <w:rFonts w:ascii="Trebuchet MS" w:hAnsi="Trebuchet MS"/>
          <w:b/>
          <w:sz w:val="24"/>
          <w:szCs w:val="24"/>
        </w:rPr>
        <w:t xml:space="preserve"> RESPONSE MATERIAL OWNERSHIP</w:t>
      </w:r>
      <w:bookmarkEnd w:id="51"/>
      <w:bookmarkEnd w:id="52"/>
    </w:p>
    <w:p w14:paraId="6D74C2CA" w14:textId="77777777" w:rsidR="00A52C36" w:rsidRPr="008935B0" w:rsidRDefault="00A52C36" w:rsidP="00A52C36">
      <w:pPr>
        <w:pStyle w:val="RFPLevel3"/>
        <w:widowControl w:val="0"/>
        <w:numPr>
          <w:ilvl w:val="0"/>
          <w:numId w:val="0"/>
        </w:numPr>
        <w:spacing w:after="240"/>
        <w:ind w:left="720"/>
        <w:rPr>
          <w:rFonts w:ascii="Trebuchet MS" w:hAnsi="Trebuchet MS"/>
          <w:sz w:val="24"/>
          <w:szCs w:val="24"/>
        </w:rPr>
      </w:pPr>
      <w:r w:rsidRPr="008935B0">
        <w:rPr>
          <w:rFonts w:ascii="Trebuchet MS" w:hAnsi="Trebuchet MS"/>
          <w:snapToGrid w:val="0"/>
          <w:sz w:val="24"/>
          <w:szCs w:val="24"/>
        </w:rPr>
        <w:t xml:space="preserve">All material submitted in response to this solicitation becomes the property of the State. </w:t>
      </w:r>
    </w:p>
    <w:p w14:paraId="3361AF67" w14:textId="5B21F282" w:rsidR="00A52C36" w:rsidRPr="008935B0" w:rsidRDefault="008935B0" w:rsidP="00A52C36">
      <w:pPr>
        <w:pStyle w:val="RFPLevel2"/>
        <w:rPr>
          <w:rFonts w:ascii="Trebuchet MS" w:hAnsi="Trebuchet MS"/>
          <w:b/>
          <w:sz w:val="24"/>
          <w:szCs w:val="24"/>
        </w:rPr>
      </w:pPr>
      <w:bookmarkStart w:id="53" w:name="_Toc97151861"/>
      <w:bookmarkStart w:id="54" w:name="_Toc110255925"/>
      <w:r w:rsidRPr="008935B0">
        <w:rPr>
          <w:rFonts w:ascii="Trebuchet MS" w:hAnsi="Trebuchet MS"/>
          <w:b/>
          <w:sz w:val="24"/>
          <w:szCs w:val="24"/>
        </w:rPr>
        <w:t>SUBMISSION OF CONFIDENTIAL OR PROPRIETARY INFORMATION</w:t>
      </w:r>
      <w:bookmarkEnd w:id="53"/>
      <w:bookmarkEnd w:id="54"/>
    </w:p>
    <w:p w14:paraId="4592CB2C" w14:textId="77777777"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napToGrid w:val="0"/>
          <w:sz w:val="24"/>
          <w:szCs w:val="24"/>
        </w:rPr>
        <w:t>The State of Colorado is subject to the requirements of §24-72-200.1, C.R.S., et seq., Colorado Open Records Act.</w:t>
      </w:r>
    </w:p>
    <w:p w14:paraId="2B893F23" w14:textId="6F0154A3"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z w:val="24"/>
          <w:szCs w:val="24"/>
        </w:rPr>
        <w:t xml:space="preserve">An Offeror may submit, as a part of its </w:t>
      </w:r>
      <w:r w:rsidR="00370A1A">
        <w:rPr>
          <w:rFonts w:ascii="Trebuchet MS" w:hAnsi="Trebuchet MS"/>
          <w:sz w:val="24"/>
          <w:szCs w:val="24"/>
        </w:rPr>
        <w:t>bid</w:t>
      </w:r>
      <w:r w:rsidRPr="008935B0">
        <w:rPr>
          <w:rFonts w:ascii="Trebuchet MS" w:hAnsi="Trebuchet MS"/>
          <w:sz w:val="24"/>
          <w:szCs w:val="24"/>
        </w:rPr>
        <w:t xml:space="preserve">, a written request for classification of certain portions of the </w:t>
      </w:r>
      <w:r w:rsidR="00370A1A">
        <w:rPr>
          <w:rFonts w:ascii="Trebuchet MS" w:hAnsi="Trebuchet MS"/>
          <w:sz w:val="24"/>
          <w:szCs w:val="24"/>
        </w:rPr>
        <w:t>bid</w:t>
      </w:r>
      <w:r w:rsidRPr="008935B0">
        <w:rPr>
          <w:rFonts w:ascii="Trebuchet MS" w:hAnsi="Trebuchet MS"/>
          <w:sz w:val="24"/>
          <w:szCs w:val="24"/>
        </w:rPr>
        <w:t xml:space="preserve"> as a trade secret or other confidential or proprietary information. Material for which the Offeror is requesting confidentiality shall be readily identifiable and separated from other portions of the </w:t>
      </w:r>
      <w:r w:rsidR="00370A1A">
        <w:rPr>
          <w:rFonts w:ascii="Trebuchet MS" w:hAnsi="Trebuchet MS"/>
          <w:sz w:val="24"/>
          <w:szCs w:val="24"/>
        </w:rPr>
        <w:t>bid</w:t>
      </w:r>
      <w:r w:rsidRPr="008935B0">
        <w:rPr>
          <w:rFonts w:ascii="Trebuchet MS" w:hAnsi="Trebuchet MS"/>
          <w:sz w:val="24"/>
          <w:szCs w:val="24"/>
        </w:rPr>
        <w:t xml:space="preserve"> to facilitate public inspection of the non-confidential portion of the </w:t>
      </w:r>
      <w:r w:rsidR="00370A1A">
        <w:rPr>
          <w:rFonts w:ascii="Trebuchet MS" w:hAnsi="Trebuchet MS"/>
          <w:sz w:val="24"/>
          <w:szCs w:val="24"/>
        </w:rPr>
        <w:t>bid</w:t>
      </w:r>
      <w:r w:rsidRPr="008935B0">
        <w:rPr>
          <w:rFonts w:ascii="Trebuchet MS" w:hAnsi="Trebuchet MS"/>
          <w:sz w:val="24"/>
          <w:szCs w:val="24"/>
        </w:rPr>
        <w:t xml:space="preserve">. Commingling of confidential and non-confidential information is not acceptable. </w:t>
      </w:r>
      <w:r w:rsidRPr="008935B0">
        <w:rPr>
          <w:rFonts w:ascii="Trebuchet MS" w:hAnsi="Trebuchet MS"/>
          <w:bCs/>
          <w:sz w:val="24"/>
          <w:szCs w:val="24"/>
        </w:rPr>
        <w:t>Neither price information nor any information that will be included in a resulting Contract</w:t>
      </w:r>
      <w:r w:rsidR="00CF7A61">
        <w:rPr>
          <w:rFonts w:ascii="Trebuchet MS" w:hAnsi="Trebuchet MS"/>
          <w:bCs/>
          <w:sz w:val="24"/>
          <w:szCs w:val="24"/>
        </w:rPr>
        <w:t xml:space="preserve"> or purchase order</w:t>
      </w:r>
      <w:r w:rsidRPr="008935B0">
        <w:rPr>
          <w:rFonts w:ascii="Trebuchet MS" w:hAnsi="Trebuchet MS"/>
          <w:bCs/>
          <w:sz w:val="24"/>
          <w:szCs w:val="24"/>
        </w:rPr>
        <w:t xml:space="preserve"> will be considered confidential.</w:t>
      </w:r>
    </w:p>
    <w:p w14:paraId="4B47E79F" w14:textId="77777777"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z w:val="24"/>
          <w:szCs w:val="24"/>
        </w:rPr>
        <w:t xml:space="preserve">The Offeror must include the rationale for any request to classify portions as a trade secret or confidential or proprietary, including references to the authority that allows for such treatment. </w:t>
      </w:r>
    </w:p>
    <w:p w14:paraId="208DAAA9" w14:textId="59AB013E"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z w:val="24"/>
          <w:szCs w:val="24"/>
        </w:rPr>
        <w:t xml:space="preserve">In no event shall an entire </w:t>
      </w:r>
      <w:r w:rsidR="00370A1A">
        <w:rPr>
          <w:rFonts w:ascii="Trebuchet MS" w:hAnsi="Trebuchet MS"/>
          <w:sz w:val="24"/>
          <w:szCs w:val="24"/>
        </w:rPr>
        <w:t>bid</w:t>
      </w:r>
      <w:r w:rsidRPr="008935B0">
        <w:rPr>
          <w:rFonts w:ascii="Trebuchet MS" w:hAnsi="Trebuchet MS"/>
          <w:sz w:val="24"/>
          <w:szCs w:val="24"/>
        </w:rPr>
        <w:t xml:space="preserve"> be classified as confidential. The Procurement Official or his or her designee shall determine if the information identified in the Offeror’s request is exempt from disclosure in accordance with </w:t>
      </w:r>
      <w:r w:rsidRPr="008935B0">
        <w:rPr>
          <w:rFonts w:ascii="Trebuchet MS" w:hAnsi="Trebuchet MS"/>
          <w:snapToGrid w:val="0"/>
          <w:sz w:val="24"/>
          <w:szCs w:val="24"/>
        </w:rPr>
        <w:t>§</w:t>
      </w:r>
      <w:r w:rsidRPr="008935B0">
        <w:rPr>
          <w:rFonts w:ascii="Trebuchet MS" w:hAnsi="Trebuchet MS"/>
          <w:sz w:val="24"/>
          <w:szCs w:val="24"/>
        </w:rPr>
        <w:t>24-72-204, C.R.S., and shall inform the Offeror in writing of his or her determination.  If the Offeror does not agree with the determination, the Offeror may protest the determination in accordance with article 109 of the Colorado Procurement Code and the terms of this solicitation. Reference Procurement Rule R-24-101-401-03.</w:t>
      </w:r>
    </w:p>
    <w:p w14:paraId="75D8DE72" w14:textId="77777777" w:rsidR="00A52C36" w:rsidRPr="008C2ACA" w:rsidRDefault="00A52C36" w:rsidP="008C2ACA">
      <w:pPr>
        <w:pStyle w:val="RFPLevel3"/>
        <w:ind w:left="1440" w:hanging="720"/>
        <w:rPr>
          <w:rFonts w:ascii="Trebuchet MS" w:hAnsi="Trebuchet MS"/>
          <w:snapToGrid w:val="0"/>
          <w:sz w:val="24"/>
          <w:szCs w:val="24"/>
        </w:rPr>
      </w:pPr>
      <w:r w:rsidRPr="008C2ACA">
        <w:rPr>
          <w:rFonts w:ascii="Trebuchet MS" w:hAnsi="Trebuchet MS"/>
          <w:snapToGrid w:val="0"/>
          <w:sz w:val="24"/>
          <w:szCs w:val="24"/>
        </w:rPr>
        <w:t>Any additional Offeror information, which may be part of the evaluation/negotiation process and for which an Offeror claims confidentiality, is subject to the same requirements and processes identified above.</w:t>
      </w:r>
    </w:p>
    <w:p w14:paraId="1BDABF71" w14:textId="23480E8E" w:rsidR="00A52C36" w:rsidRPr="008935B0" w:rsidRDefault="008935B0" w:rsidP="00A52C36">
      <w:pPr>
        <w:pStyle w:val="RFPLevel2"/>
        <w:rPr>
          <w:rFonts w:ascii="Trebuchet MS" w:hAnsi="Trebuchet MS"/>
          <w:b/>
          <w:snapToGrid w:val="0"/>
          <w:sz w:val="24"/>
          <w:szCs w:val="24"/>
        </w:rPr>
      </w:pPr>
      <w:bookmarkStart w:id="55" w:name="_Toc97151865"/>
      <w:bookmarkStart w:id="56" w:name="_Toc110255929"/>
      <w:commentRangeStart w:id="57"/>
      <w:r w:rsidRPr="008935B0">
        <w:rPr>
          <w:rFonts w:ascii="Trebuchet MS" w:hAnsi="Trebuchet MS"/>
          <w:b/>
          <w:snapToGrid w:val="0"/>
          <w:sz w:val="24"/>
          <w:szCs w:val="24"/>
        </w:rPr>
        <w:t>MODIFICATIONS TO STATE CONTRACT</w:t>
      </w:r>
      <w:bookmarkEnd w:id="55"/>
      <w:bookmarkEnd w:id="56"/>
    </w:p>
    <w:p w14:paraId="31EF07A0" w14:textId="77777777"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z w:val="24"/>
          <w:szCs w:val="24"/>
        </w:rPr>
        <w:t xml:space="preserve">A draft Contract is included in Appendix B to this solicitation. </w:t>
      </w:r>
    </w:p>
    <w:p w14:paraId="3A045A18" w14:textId="27BC0A12"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z w:val="24"/>
          <w:szCs w:val="24"/>
        </w:rPr>
        <w:lastRenderedPageBreak/>
        <w:t xml:space="preserve">Offerors are instructed to review the attached draft Contract and submit any proposed modifications or redlines with their </w:t>
      </w:r>
      <w:r w:rsidR="00370A1A">
        <w:rPr>
          <w:rFonts w:ascii="Trebuchet MS" w:hAnsi="Trebuchet MS"/>
          <w:sz w:val="24"/>
          <w:szCs w:val="24"/>
        </w:rPr>
        <w:t>bid</w:t>
      </w:r>
      <w:r w:rsidRPr="008935B0">
        <w:rPr>
          <w:rFonts w:ascii="Trebuchet MS" w:hAnsi="Trebuchet MS"/>
          <w:sz w:val="24"/>
          <w:szCs w:val="24"/>
        </w:rPr>
        <w:t xml:space="preserve">. The decision to reject, accept, or further negotiate any requested changes will be at State’s discretion. If an Offeror normally seeks counsel on Contract terms, they are advised to do so before submitting a </w:t>
      </w:r>
      <w:r w:rsidR="00370A1A">
        <w:rPr>
          <w:rFonts w:ascii="Trebuchet MS" w:hAnsi="Trebuchet MS"/>
          <w:sz w:val="24"/>
          <w:szCs w:val="24"/>
        </w:rPr>
        <w:t>bid</w:t>
      </w:r>
      <w:r w:rsidRPr="008935B0">
        <w:rPr>
          <w:rFonts w:ascii="Trebuchet MS" w:hAnsi="Trebuchet MS"/>
          <w:sz w:val="24"/>
          <w:szCs w:val="24"/>
        </w:rPr>
        <w:t xml:space="preserve"> in response to this solicitation.</w:t>
      </w:r>
    </w:p>
    <w:p w14:paraId="540123CF" w14:textId="7B7CC2B2"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z w:val="24"/>
          <w:szCs w:val="24"/>
        </w:rPr>
        <w:t xml:space="preserve">In the event an Offerors requested modifications violate State law, regulation, or policy, or would otherwise not be justifiable as being in the best interest of the State, the State may make a determination that an Offeror’s </w:t>
      </w:r>
      <w:r w:rsidR="00370A1A">
        <w:rPr>
          <w:rFonts w:ascii="Trebuchet MS" w:hAnsi="Trebuchet MS"/>
          <w:sz w:val="24"/>
          <w:szCs w:val="24"/>
        </w:rPr>
        <w:t>bid</w:t>
      </w:r>
      <w:r w:rsidRPr="008935B0">
        <w:rPr>
          <w:rFonts w:ascii="Trebuchet MS" w:hAnsi="Trebuchet MS"/>
          <w:sz w:val="24"/>
          <w:szCs w:val="24"/>
        </w:rPr>
        <w:t xml:space="preserve"> is no longer responsive and therefore ineligible for award.</w:t>
      </w:r>
      <w:r w:rsidR="00CF7A61">
        <w:rPr>
          <w:rFonts w:ascii="Trebuchet MS" w:hAnsi="Trebuchet MS"/>
          <w:sz w:val="24"/>
          <w:szCs w:val="24"/>
        </w:rPr>
        <w:t xml:space="preserve"> The section of the Contract identified as the Colorado Special Provisions are considered non-negotiable. </w:t>
      </w:r>
      <w:r w:rsidRPr="008935B0">
        <w:rPr>
          <w:rFonts w:ascii="Trebuchet MS" w:hAnsi="Trebuchet MS"/>
          <w:sz w:val="24"/>
          <w:szCs w:val="24"/>
        </w:rPr>
        <w:t xml:space="preserve"> </w:t>
      </w:r>
      <w:commentRangeEnd w:id="57"/>
      <w:r w:rsidR="00013E6D">
        <w:rPr>
          <w:rStyle w:val="CommentReference"/>
          <w:rFonts w:ascii="Calibri" w:eastAsia="Times New Roman" w:hAnsi="Calibri"/>
        </w:rPr>
        <w:commentReference w:id="57"/>
      </w:r>
    </w:p>
    <w:p w14:paraId="4AC794EA" w14:textId="400A3C8E" w:rsidR="00A52C36" w:rsidRPr="008935B0" w:rsidRDefault="008935B0" w:rsidP="00A52C36">
      <w:pPr>
        <w:pStyle w:val="RFPLevel2"/>
        <w:rPr>
          <w:rFonts w:ascii="Trebuchet MS" w:hAnsi="Trebuchet MS"/>
          <w:b/>
          <w:snapToGrid w:val="0"/>
          <w:sz w:val="24"/>
          <w:szCs w:val="24"/>
        </w:rPr>
      </w:pPr>
      <w:bookmarkStart w:id="58" w:name="_Toc97151866"/>
      <w:bookmarkStart w:id="59" w:name="_Toc110255930"/>
      <w:r w:rsidRPr="008935B0">
        <w:rPr>
          <w:rFonts w:ascii="Trebuchet MS" w:hAnsi="Trebuchet MS"/>
          <w:b/>
          <w:snapToGrid w:val="0"/>
          <w:sz w:val="24"/>
          <w:szCs w:val="24"/>
        </w:rPr>
        <w:t>CONFLICTS OF INTEREST/ETHICS</w:t>
      </w:r>
      <w:bookmarkEnd w:id="58"/>
      <w:bookmarkEnd w:id="59"/>
    </w:p>
    <w:p w14:paraId="65A8B13E" w14:textId="694419D5"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napToGrid w:val="0"/>
          <w:sz w:val="24"/>
          <w:szCs w:val="24"/>
        </w:rPr>
        <w:t xml:space="preserve">The Offeror must disclose in its </w:t>
      </w:r>
      <w:r w:rsidR="00370A1A">
        <w:rPr>
          <w:rFonts w:ascii="Trebuchet MS" w:hAnsi="Trebuchet MS"/>
          <w:snapToGrid w:val="0"/>
          <w:sz w:val="24"/>
          <w:szCs w:val="24"/>
        </w:rPr>
        <w:t>bid</w:t>
      </w:r>
      <w:r w:rsidRPr="008935B0">
        <w:rPr>
          <w:rFonts w:ascii="Trebuchet MS" w:hAnsi="Trebuchet MS"/>
          <w:snapToGrid w:val="0"/>
          <w:sz w:val="24"/>
          <w:szCs w:val="24"/>
        </w:rPr>
        <w:t xml:space="preserve"> any potential or actual conflict of interest in connection with a response to this solicitation. A conflict of interest may include, but is not limited to, access to any non-public information by the Offeror regarding the </w:t>
      </w:r>
      <w:r w:rsidRPr="008935B0">
        <w:rPr>
          <w:rFonts w:ascii="Trebuchet MS" w:hAnsi="Trebuchet MS"/>
          <w:sz w:val="24"/>
          <w:szCs w:val="24"/>
        </w:rPr>
        <w:t>solicitation</w:t>
      </w:r>
      <w:r w:rsidRPr="008935B0">
        <w:rPr>
          <w:rFonts w:ascii="Trebuchet MS" w:hAnsi="Trebuchet MS"/>
          <w:snapToGrid w:val="0"/>
          <w:sz w:val="24"/>
          <w:szCs w:val="24"/>
        </w:rPr>
        <w:t xml:space="preserve"> or its subject matter.</w:t>
      </w:r>
    </w:p>
    <w:p w14:paraId="13A4885E" w14:textId="376BBB03" w:rsidR="00A52C36" w:rsidRPr="008935B0" w:rsidRDefault="00A52C36" w:rsidP="008C2ACA">
      <w:pPr>
        <w:pStyle w:val="RFPLevel3"/>
        <w:ind w:left="1440" w:hanging="720"/>
        <w:rPr>
          <w:rFonts w:ascii="Trebuchet MS" w:hAnsi="Trebuchet MS"/>
          <w:snapToGrid w:val="0"/>
          <w:sz w:val="24"/>
          <w:szCs w:val="24"/>
        </w:rPr>
      </w:pPr>
      <w:r w:rsidRPr="008935B0">
        <w:rPr>
          <w:rFonts w:ascii="Trebuchet MS" w:hAnsi="Trebuchet MS"/>
          <w:snapToGrid w:val="0"/>
          <w:sz w:val="24"/>
          <w:szCs w:val="24"/>
        </w:rPr>
        <w:t xml:space="preserve">The Offeror acknowledges that even the appearance of a conflict of interest may be harmful to the State’s interests. The Offeror shall disclose in its </w:t>
      </w:r>
      <w:r w:rsidR="00370A1A">
        <w:rPr>
          <w:rFonts w:ascii="Trebuchet MS" w:hAnsi="Trebuchet MS"/>
          <w:snapToGrid w:val="0"/>
          <w:sz w:val="24"/>
          <w:szCs w:val="24"/>
        </w:rPr>
        <w:t>bid</w:t>
      </w:r>
      <w:r w:rsidRPr="008935B0">
        <w:rPr>
          <w:rFonts w:ascii="Trebuchet MS" w:hAnsi="Trebuchet MS"/>
          <w:snapToGrid w:val="0"/>
          <w:sz w:val="24"/>
          <w:szCs w:val="24"/>
        </w:rPr>
        <w:t xml:space="preserve"> whether there currently is, or potentially could be, the appearance of a conflict of interest regarding this </w:t>
      </w:r>
      <w:r w:rsidRPr="008935B0">
        <w:rPr>
          <w:rFonts w:ascii="Trebuchet MS" w:hAnsi="Trebuchet MS"/>
          <w:sz w:val="24"/>
          <w:szCs w:val="24"/>
        </w:rPr>
        <w:t>solicitation</w:t>
      </w:r>
      <w:r w:rsidRPr="008935B0">
        <w:rPr>
          <w:rFonts w:ascii="Trebuchet MS" w:hAnsi="Trebuchet MS"/>
          <w:snapToGrid w:val="0"/>
          <w:sz w:val="24"/>
          <w:szCs w:val="24"/>
        </w:rPr>
        <w:t>, its staff, any proposed subcontractors or partners, or any related business with the State.</w:t>
      </w:r>
    </w:p>
    <w:p w14:paraId="2A1046C1" w14:textId="15A37737" w:rsidR="00A52C36" w:rsidRPr="008935B0" w:rsidRDefault="00A52C36" w:rsidP="008C2ACA">
      <w:pPr>
        <w:pStyle w:val="RFPLevel3"/>
        <w:ind w:left="1440" w:hanging="720"/>
        <w:rPr>
          <w:rFonts w:ascii="Trebuchet MS" w:hAnsi="Trebuchet MS"/>
          <w:b/>
          <w:snapToGrid w:val="0"/>
          <w:sz w:val="24"/>
          <w:szCs w:val="24"/>
        </w:rPr>
      </w:pPr>
      <w:r w:rsidRPr="008935B0">
        <w:rPr>
          <w:rFonts w:ascii="Trebuchet MS" w:hAnsi="Trebuchet MS"/>
          <w:snapToGrid w:val="0"/>
          <w:sz w:val="24"/>
          <w:szCs w:val="24"/>
        </w:rPr>
        <w:t xml:space="preserve">Requirements set forth in this Section are continuing requirements throughout the solicitation process and, for the awarded Offeror, the Contract </w:t>
      </w:r>
      <w:r w:rsidR="00CF7A61">
        <w:rPr>
          <w:rFonts w:ascii="Trebuchet MS" w:hAnsi="Trebuchet MS"/>
          <w:snapToGrid w:val="0"/>
          <w:sz w:val="24"/>
          <w:szCs w:val="24"/>
        </w:rPr>
        <w:t>or purchase order</w:t>
      </w:r>
      <w:bookmarkStart w:id="60" w:name="_GoBack"/>
      <w:bookmarkEnd w:id="60"/>
      <w:r w:rsidRPr="008935B0">
        <w:rPr>
          <w:rFonts w:ascii="Trebuchet MS" w:hAnsi="Trebuchet MS"/>
          <w:snapToGrid w:val="0"/>
          <w:sz w:val="24"/>
          <w:szCs w:val="24"/>
        </w:rPr>
        <w:t>term, including any extensions. Reference §24-18-201, C.R.S., et seq. (Proscribed Acts Related to Contracts and Claims); §24-50-507, C.R.S.(Conflict of Interest); §18-8-301, C.R.S., et seq. (Bribery and Corrupt Influence); §18-8-401, C.R.S., et seq. (Abuse of Public Office); §6-4-101, C.R.S., et seq., (Colorado Antitrust Act of 1992); §24-109-105, C.R.S .(Debarment and Suspension); and Procurement Rule R-24-101-107-01 (Ethics).</w:t>
      </w:r>
    </w:p>
    <w:p w14:paraId="4D773454" w14:textId="7963DB2B" w:rsidR="00A52C36" w:rsidRPr="008935B0" w:rsidRDefault="008935B0" w:rsidP="00A52C36">
      <w:pPr>
        <w:pStyle w:val="RFPLevel2"/>
        <w:rPr>
          <w:rFonts w:ascii="Trebuchet MS" w:hAnsi="Trebuchet MS"/>
          <w:b/>
          <w:sz w:val="24"/>
          <w:szCs w:val="24"/>
        </w:rPr>
      </w:pPr>
      <w:r w:rsidRPr="008935B0">
        <w:rPr>
          <w:rFonts w:ascii="Trebuchet MS" w:hAnsi="Trebuchet MS"/>
          <w:b/>
          <w:sz w:val="24"/>
          <w:szCs w:val="24"/>
        </w:rPr>
        <w:t>PROTESTED SOLICITATIONS AND AWARDS</w:t>
      </w:r>
      <w:bookmarkEnd w:id="34"/>
      <w:bookmarkEnd w:id="35"/>
      <w:bookmarkEnd w:id="36"/>
      <w:bookmarkEnd w:id="37"/>
      <w:bookmarkEnd w:id="38"/>
      <w:bookmarkEnd w:id="39"/>
      <w:bookmarkEnd w:id="40"/>
      <w:bookmarkEnd w:id="41"/>
      <w:bookmarkEnd w:id="42"/>
      <w:bookmarkEnd w:id="43"/>
      <w:bookmarkEnd w:id="44"/>
      <w:bookmarkEnd w:id="47"/>
      <w:bookmarkEnd w:id="48"/>
    </w:p>
    <w:p w14:paraId="711F48AA" w14:textId="77B304FF" w:rsidR="00A52C36" w:rsidRPr="008935B0" w:rsidRDefault="00A52C36" w:rsidP="00A52C36">
      <w:pPr>
        <w:pStyle w:val="RFPLevel3"/>
        <w:widowControl w:val="0"/>
        <w:numPr>
          <w:ilvl w:val="0"/>
          <w:numId w:val="0"/>
        </w:numPr>
        <w:spacing w:after="0"/>
        <w:ind w:left="720"/>
        <w:rPr>
          <w:rFonts w:ascii="Trebuchet MS" w:hAnsi="Trebuchet MS"/>
          <w:sz w:val="24"/>
          <w:szCs w:val="24"/>
        </w:rPr>
      </w:pPr>
      <w:r w:rsidRPr="008935B0">
        <w:rPr>
          <w:rFonts w:ascii="Trebuchet MS" w:hAnsi="Trebuchet MS"/>
          <w:snapToGrid w:val="0"/>
          <w:sz w:val="24"/>
          <w:szCs w:val="24"/>
        </w:rPr>
        <w:t>An aggrieved party may</w:t>
      </w:r>
      <w:r w:rsidRPr="008935B0">
        <w:rPr>
          <w:rFonts w:ascii="Trebuchet MS" w:hAnsi="Trebuchet MS"/>
          <w:sz w:val="24"/>
          <w:szCs w:val="24"/>
        </w:rPr>
        <w:t xml:space="preserve"> file a protest concerning a material issue(s), at any phase of solicitation, including but not limited to, specifications, award or a disclosure of information marked confidential in the </w:t>
      </w:r>
      <w:r w:rsidR="00370A1A">
        <w:rPr>
          <w:rFonts w:ascii="Trebuchet MS" w:hAnsi="Trebuchet MS"/>
          <w:sz w:val="24"/>
          <w:szCs w:val="24"/>
        </w:rPr>
        <w:t>bid</w:t>
      </w:r>
      <w:r w:rsidRPr="008935B0">
        <w:rPr>
          <w:rFonts w:ascii="Trebuchet MS" w:hAnsi="Trebuchet MS"/>
          <w:sz w:val="24"/>
          <w:szCs w:val="24"/>
        </w:rPr>
        <w:t xml:space="preserve">. </w:t>
      </w:r>
      <w:r w:rsidRPr="008935B0">
        <w:rPr>
          <w:rFonts w:ascii="Trebuchet MS" w:hAnsi="Trebuchet MS"/>
          <w:snapToGrid w:val="0"/>
          <w:sz w:val="24"/>
          <w:szCs w:val="24"/>
        </w:rPr>
        <w:t xml:space="preserve">The protest shall be submitted to the </w:t>
      </w:r>
      <w:r w:rsidRPr="008935B0">
        <w:rPr>
          <w:rFonts w:ascii="Trebuchet MS" w:hAnsi="Trebuchet MS"/>
          <w:b/>
          <w:sz w:val="24"/>
          <w:szCs w:val="24"/>
        </w:rPr>
        <w:fldChar w:fldCharType="begin">
          <w:ffData>
            <w:name w:val=""/>
            <w:enabled/>
            <w:calcOnExit w:val="0"/>
            <w:textInput>
              <w:default w:val="Insert Agency Name"/>
            </w:textInput>
          </w:ffData>
        </w:fldChar>
      </w:r>
      <w:r w:rsidRPr="008935B0">
        <w:rPr>
          <w:rFonts w:ascii="Trebuchet MS" w:hAnsi="Trebuchet MS"/>
          <w:b/>
          <w:sz w:val="24"/>
          <w:szCs w:val="24"/>
        </w:rPr>
        <w:instrText xml:space="preserve"> FORMTEXT </w:instrText>
      </w:r>
      <w:r w:rsidRPr="008935B0">
        <w:rPr>
          <w:rFonts w:ascii="Trebuchet MS" w:hAnsi="Trebuchet MS"/>
          <w:b/>
          <w:sz w:val="24"/>
          <w:szCs w:val="24"/>
        </w:rPr>
      </w:r>
      <w:r w:rsidRPr="008935B0">
        <w:rPr>
          <w:rFonts w:ascii="Trebuchet MS" w:hAnsi="Trebuchet MS"/>
          <w:b/>
          <w:sz w:val="24"/>
          <w:szCs w:val="24"/>
        </w:rPr>
        <w:fldChar w:fldCharType="separate"/>
      </w:r>
      <w:r w:rsidRPr="008935B0">
        <w:rPr>
          <w:rFonts w:ascii="Trebuchet MS" w:hAnsi="Trebuchet MS"/>
          <w:b/>
          <w:noProof/>
          <w:sz w:val="24"/>
          <w:szCs w:val="24"/>
        </w:rPr>
        <w:t>Insert Agency Name</w:t>
      </w:r>
      <w:r w:rsidRPr="008935B0">
        <w:rPr>
          <w:rFonts w:ascii="Trebuchet MS" w:hAnsi="Trebuchet MS"/>
          <w:b/>
          <w:sz w:val="24"/>
          <w:szCs w:val="24"/>
        </w:rPr>
        <w:fldChar w:fldCharType="end"/>
      </w:r>
      <w:r w:rsidRPr="008935B0">
        <w:rPr>
          <w:rFonts w:ascii="Trebuchet MS" w:hAnsi="Trebuchet MS"/>
          <w:b/>
          <w:sz w:val="24"/>
          <w:szCs w:val="24"/>
        </w:rPr>
        <w:t xml:space="preserve"> </w:t>
      </w:r>
      <w:r w:rsidRPr="008935B0">
        <w:rPr>
          <w:rFonts w:ascii="Trebuchet MS" w:hAnsi="Trebuchet MS"/>
          <w:snapToGrid w:val="0"/>
          <w:sz w:val="24"/>
          <w:szCs w:val="24"/>
        </w:rPr>
        <w:t xml:space="preserve">Procurement Official within ten (10) business days after such aggrieved person knows, or should have known, of the </w:t>
      </w:r>
      <w:r w:rsidRPr="008935B0">
        <w:rPr>
          <w:rFonts w:ascii="Trebuchet MS" w:hAnsi="Trebuchet MS"/>
          <w:snapToGrid w:val="0"/>
          <w:sz w:val="24"/>
          <w:szCs w:val="24"/>
        </w:rPr>
        <w:lastRenderedPageBreak/>
        <w:t xml:space="preserve">facts giving rise thereto. Reference §24-109-102, C.R.S., as amended, and Procurement Rule R-24-109-102-01, et seq. Protests should be submitted in </w:t>
      </w:r>
      <w:commentRangeStart w:id="61"/>
      <w:r w:rsidRPr="008935B0">
        <w:rPr>
          <w:rFonts w:ascii="Trebuchet MS" w:hAnsi="Trebuchet MS"/>
          <w:snapToGrid w:val="0"/>
          <w:sz w:val="24"/>
          <w:szCs w:val="24"/>
        </w:rPr>
        <w:t xml:space="preserve">writing </w:t>
      </w:r>
      <w:commentRangeEnd w:id="61"/>
      <w:r w:rsidR="00FF1CA7">
        <w:rPr>
          <w:rStyle w:val="CommentReference"/>
          <w:rFonts w:ascii="Calibri" w:eastAsia="Times New Roman" w:hAnsi="Calibri"/>
        </w:rPr>
        <w:commentReference w:id="61"/>
      </w:r>
      <w:r w:rsidRPr="008935B0">
        <w:rPr>
          <w:rFonts w:ascii="Trebuchet MS" w:hAnsi="Trebuchet MS"/>
          <w:snapToGrid w:val="0"/>
          <w:sz w:val="24"/>
          <w:szCs w:val="24"/>
        </w:rPr>
        <w:t>to the following:</w:t>
      </w:r>
    </w:p>
    <w:commentRangeStart w:id="62"/>
    <w:p w14:paraId="767C8A10" w14:textId="77777777" w:rsidR="008935B0" w:rsidRDefault="00A52C36" w:rsidP="008935B0">
      <w:pPr>
        <w:pStyle w:val="RFPLevel3"/>
        <w:widowControl w:val="0"/>
        <w:numPr>
          <w:ilvl w:val="0"/>
          <w:numId w:val="0"/>
        </w:numPr>
        <w:spacing w:after="0"/>
        <w:ind w:left="720"/>
        <w:rPr>
          <w:rFonts w:ascii="Trebuchet MS" w:hAnsi="Trebuchet MS"/>
          <w:b/>
          <w:sz w:val="24"/>
          <w:szCs w:val="24"/>
        </w:rPr>
      </w:pPr>
      <w:r w:rsidRPr="008935B0">
        <w:rPr>
          <w:rFonts w:ascii="Trebuchet MS" w:hAnsi="Trebuchet MS"/>
          <w:b/>
          <w:sz w:val="24"/>
          <w:szCs w:val="24"/>
        </w:rPr>
        <w:fldChar w:fldCharType="begin">
          <w:ffData>
            <w:name w:val=""/>
            <w:enabled/>
            <w:calcOnExit w:val="0"/>
            <w:textInput>
              <w:default w:val="Insert Procurement Official contact information"/>
            </w:textInput>
          </w:ffData>
        </w:fldChar>
      </w:r>
      <w:r w:rsidRPr="008935B0">
        <w:rPr>
          <w:rFonts w:ascii="Trebuchet MS" w:hAnsi="Trebuchet MS"/>
          <w:b/>
          <w:sz w:val="24"/>
          <w:szCs w:val="24"/>
        </w:rPr>
        <w:instrText xml:space="preserve"> FORMTEXT </w:instrText>
      </w:r>
      <w:r w:rsidRPr="008935B0">
        <w:rPr>
          <w:rFonts w:ascii="Trebuchet MS" w:hAnsi="Trebuchet MS"/>
          <w:b/>
          <w:sz w:val="24"/>
          <w:szCs w:val="24"/>
        </w:rPr>
      </w:r>
      <w:r w:rsidRPr="008935B0">
        <w:rPr>
          <w:rFonts w:ascii="Trebuchet MS" w:hAnsi="Trebuchet MS"/>
          <w:b/>
          <w:sz w:val="24"/>
          <w:szCs w:val="24"/>
        </w:rPr>
        <w:fldChar w:fldCharType="separate"/>
      </w:r>
      <w:r w:rsidRPr="008935B0">
        <w:rPr>
          <w:rFonts w:ascii="Trebuchet MS" w:hAnsi="Trebuchet MS"/>
          <w:b/>
          <w:noProof/>
          <w:sz w:val="24"/>
          <w:szCs w:val="24"/>
        </w:rPr>
        <w:t>Insert Procurement Official contact information</w:t>
      </w:r>
      <w:r w:rsidRPr="008935B0">
        <w:rPr>
          <w:rFonts w:ascii="Trebuchet MS" w:hAnsi="Trebuchet MS"/>
          <w:b/>
          <w:sz w:val="24"/>
          <w:szCs w:val="24"/>
        </w:rPr>
        <w:fldChar w:fldCharType="end"/>
      </w:r>
      <w:bookmarkStart w:id="63" w:name="_Toc110255931"/>
      <w:bookmarkStart w:id="64" w:name="_Toc110255932"/>
      <w:commentRangeEnd w:id="62"/>
      <w:r w:rsidR="00FF1CA7">
        <w:rPr>
          <w:rStyle w:val="CommentReference"/>
          <w:rFonts w:ascii="Calibri" w:eastAsia="Times New Roman" w:hAnsi="Calibri"/>
        </w:rPr>
        <w:commentReference w:id="62"/>
      </w:r>
    </w:p>
    <w:p w14:paraId="296DE806" w14:textId="77777777" w:rsidR="008935B0" w:rsidRDefault="008935B0" w:rsidP="008935B0">
      <w:pPr>
        <w:pStyle w:val="RFPLevel3"/>
        <w:widowControl w:val="0"/>
        <w:numPr>
          <w:ilvl w:val="0"/>
          <w:numId w:val="0"/>
        </w:numPr>
        <w:spacing w:after="0"/>
        <w:ind w:left="720"/>
        <w:rPr>
          <w:rFonts w:ascii="Trebuchet MS" w:hAnsi="Trebuchet MS"/>
          <w:b/>
          <w:sz w:val="24"/>
          <w:szCs w:val="24"/>
        </w:rPr>
      </w:pPr>
    </w:p>
    <w:p w14:paraId="3D28191A" w14:textId="77777777" w:rsidR="008935B0" w:rsidRDefault="008935B0" w:rsidP="008935B0">
      <w:pPr>
        <w:pStyle w:val="RFPLevel3"/>
        <w:widowControl w:val="0"/>
        <w:numPr>
          <w:ilvl w:val="0"/>
          <w:numId w:val="0"/>
        </w:numPr>
        <w:spacing w:after="0"/>
        <w:ind w:left="720"/>
        <w:rPr>
          <w:rFonts w:ascii="Trebuchet MS" w:hAnsi="Trebuchet MS"/>
          <w:b/>
          <w:sz w:val="24"/>
          <w:szCs w:val="24"/>
        </w:rPr>
      </w:pPr>
    </w:p>
    <w:bookmarkEnd w:id="63"/>
    <w:p w14:paraId="3EE2DEF1" w14:textId="73D97CCC" w:rsidR="00013E6D" w:rsidRPr="00013E6D" w:rsidRDefault="00013E6D" w:rsidP="00013E6D">
      <w:pPr>
        <w:pStyle w:val="RFPLevel2"/>
        <w:rPr>
          <w:rFonts w:ascii="Trebuchet MS" w:hAnsi="Trebuchet MS"/>
          <w:b/>
          <w:sz w:val="24"/>
          <w:szCs w:val="24"/>
        </w:rPr>
      </w:pPr>
      <w:r w:rsidRPr="00013E6D">
        <w:rPr>
          <w:rFonts w:ascii="Trebuchet MS" w:hAnsi="Trebuchet MS"/>
          <w:b/>
          <w:sz w:val="24"/>
          <w:szCs w:val="24"/>
        </w:rPr>
        <w:t>PERFORMANCE OUTSIDE OF COLORADO</w:t>
      </w:r>
    </w:p>
    <w:p w14:paraId="208F9227" w14:textId="77777777" w:rsidR="00013E6D" w:rsidRPr="008935B0" w:rsidRDefault="00013E6D" w:rsidP="00013E6D">
      <w:pPr>
        <w:spacing w:after="200" w:line="276" w:lineRule="auto"/>
        <w:ind w:left="720"/>
        <w:jc w:val="both"/>
        <w:rPr>
          <w:rFonts w:ascii="Trebuchet MS" w:hAnsi="Trebuchet MS"/>
          <w:sz w:val="24"/>
          <w:szCs w:val="24"/>
        </w:rPr>
      </w:pPr>
      <w:r w:rsidRPr="008935B0">
        <w:rPr>
          <w:rFonts w:ascii="Trebuchet MS" w:hAnsi="Trebuchet MS"/>
          <w:sz w:val="24"/>
          <w:szCs w:val="24"/>
        </w:rPr>
        <w:t>Awarded Offeror, per Section 24-102-206, C.R.S., prior to contracting shall disclose in a written statement whether it anticipates performing or subcontracting any services under the contract, where such subcontracted services will be performed under the contract, including any subcontracts, and whether any subcontracted services under the contract or any subcontracts are anticipated to be performed outside the United States or the state. If the prospective vendor anticipates services under the contract or any subcontracts will be performed outside the United States or the state, the vendor shall provide in its written statement a provision setting forth why it is necessary or advantageous to go outside the United States or the state to perform the contract or any subcontracts.</w:t>
      </w:r>
    </w:p>
    <w:p w14:paraId="3D6E14B9" w14:textId="1C7BFE9F" w:rsidR="00013E6D" w:rsidRPr="00013E6D" w:rsidRDefault="001A39A3" w:rsidP="00013E6D">
      <w:pPr>
        <w:pStyle w:val="RFPLevel1"/>
        <w:rPr>
          <w:rFonts w:ascii="Trebuchet MS" w:hAnsi="Trebuchet MS" w:cs="Times New Roman"/>
          <w:b/>
          <w:sz w:val="24"/>
          <w:szCs w:val="24"/>
        </w:rPr>
      </w:pPr>
      <w:r w:rsidRPr="00013E6D">
        <w:rPr>
          <w:rFonts w:ascii="Trebuchet MS" w:hAnsi="Trebuchet MS" w:cs="Times New Roman"/>
          <w:b/>
          <w:sz w:val="24"/>
          <w:szCs w:val="24"/>
        </w:rPr>
        <w:t>PREFERENCES</w:t>
      </w:r>
    </w:p>
    <w:p w14:paraId="5F676E8F" w14:textId="43C6B662" w:rsidR="00C94475" w:rsidRPr="00D02228" w:rsidRDefault="001A39A3" w:rsidP="00C94475">
      <w:pPr>
        <w:pStyle w:val="RFPLevel2"/>
        <w:rPr>
          <w:rFonts w:ascii="Trebuchet MS" w:hAnsi="Trebuchet MS"/>
          <w:b/>
          <w:sz w:val="24"/>
          <w:szCs w:val="24"/>
        </w:rPr>
      </w:pPr>
      <w:r>
        <w:rPr>
          <w:rFonts w:ascii="Trebuchet MS" w:hAnsi="Trebuchet MS" w:cs="Times New Roman"/>
          <w:b/>
          <w:sz w:val="24"/>
          <w:szCs w:val="24"/>
        </w:rPr>
        <w:t xml:space="preserve">LOW TIE BIDS </w:t>
      </w:r>
      <w:r w:rsidRPr="00D02228">
        <w:rPr>
          <w:rFonts w:ascii="Trebuchet MS" w:hAnsi="Trebuchet MS"/>
          <w:b/>
          <w:sz w:val="24"/>
          <w:szCs w:val="24"/>
        </w:rPr>
        <w:t>(</w:t>
      </w:r>
      <w:r w:rsidR="00E80DBB" w:rsidRPr="00D02228">
        <w:rPr>
          <w:rStyle w:val="Hyperlink"/>
          <w:rFonts w:ascii="Trebuchet MS" w:hAnsi="Trebuchet MS"/>
          <w:b/>
          <w:color w:val="auto"/>
          <w:sz w:val="24"/>
          <w:szCs w:val="24"/>
          <w:u w:val="none"/>
        </w:rPr>
        <w:t>See</w:t>
      </w:r>
      <w:r w:rsidR="00E80DBB">
        <w:rPr>
          <w:rStyle w:val="Hyperlink"/>
          <w:rFonts w:ascii="Trebuchet MS" w:hAnsi="Trebuchet MS"/>
          <w:b/>
          <w:color w:val="auto"/>
          <w:sz w:val="24"/>
          <w:szCs w:val="24"/>
          <w:u w:val="none"/>
        </w:rPr>
        <w:t xml:space="preserve"> </w:t>
      </w:r>
      <w:r w:rsidRPr="00D02228">
        <w:rPr>
          <w:rFonts w:ascii="Trebuchet MS" w:hAnsi="Trebuchet MS"/>
          <w:b/>
          <w:sz w:val="24"/>
          <w:szCs w:val="24"/>
        </w:rPr>
        <w:t>§24</w:t>
      </w:r>
      <w:r>
        <w:rPr>
          <w:rFonts w:ascii="Trebuchet MS" w:hAnsi="Trebuchet MS"/>
          <w:b/>
          <w:sz w:val="24"/>
          <w:szCs w:val="24"/>
        </w:rPr>
        <w:t>-103-902</w:t>
      </w:r>
      <w:r w:rsidRPr="00D02228">
        <w:rPr>
          <w:rFonts w:ascii="Trebuchet MS" w:hAnsi="Trebuchet MS"/>
          <w:b/>
          <w:sz w:val="24"/>
          <w:szCs w:val="24"/>
        </w:rPr>
        <w:t>, C.R.S., et seq.)</w:t>
      </w:r>
    </w:p>
    <w:p w14:paraId="79CCABAA" w14:textId="7849A8E0" w:rsidR="00C94475" w:rsidRPr="009F464E" w:rsidRDefault="00C94475" w:rsidP="00C94475">
      <w:pPr>
        <w:pStyle w:val="RFPLevel3"/>
        <w:ind w:left="1440" w:hanging="720"/>
      </w:pPr>
      <w:r w:rsidRPr="00C94475">
        <w:rPr>
          <w:rFonts w:ascii="Trebuchet MS" w:hAnsi="Trebuchet MS"/>
          <w:sz w:val="24"/>
          <w:szCs w:val="24"/>
        </w:rPr>
        <w:t xml:space="preserve">If two or more responsible, responsive bids are tied as the lowest bids, the State shall follow the procedures as described </w:t>
      </w:r>
      <w:r w:rsidRPr="008B5AB3">
        <w:rPr>
          <w:rFonts w:ascii="Trebuchet MS" w:hAnsi="Trebuchet MS"/>
          <w:b/>
          <w:sz w:val="24"/>
          <w:szCs w:val="24"/>
        </w:rPr>
        <w:t xml:space="preserve">in </w:t>
      </w:r>
      <w:r w:rsidRPr="008B5AB3">
        <w:rPr>
          <w:rFonts w:ascii="Trebuchet MS" w:hAnsi="Trebuchet MS"/>
          <w:sz w:val="24"/>
          <w:szCs w:val="24"/>
        </w:rPr>
        <w:t>§24-103-902, C.R.S., et seq.,</w:t>
      </w:r>
      <w:r w:rsidRPr="00C94475">
        <w:rPr>
          <w:rFonts w:ascii="Trebuchet MS" w:hAnsi="Trebuchet MS"/>
          <w:b/>
          <w:sz w:val="24"/>
          <w:szCs w:val="24"/>
        </w:rPr>
        <w:t xml:space="preserve"> </w:t>
      </w:r>
      <w:r w:rsidRPr="00C94475">
        <w:rPr>
          <w:rFonts w:ascii="Trebuchet MS" w:hAnsi="Trebuchet MS"/>
          <w:sz w:val="24"/>
          <w:szCs w:val="24"/>
        </w:rPr>
        <w:t>which provide a preference to resident bidders</w:t>
      </w:r>
      <w:r>
        <w:rPr>
          <w:rFonts w:ascii="Trebuchet MS" w:hAnsi="Trebuchet MS"/>
          <w:b/>
          <w:sz w:val="24"/>
          <w:szCs w:val="24"/>
        </w:rPr>
        <w:t xml:space="preserve">. </w:t>
      </w:r>
    </w:p>
    <w:p w14:paraId="53E8F02C" w14:textId="7F278686" w:rsidR="00D02228" w:rsidRPr="00D02228" w:rsidRDefault="001A39A3" w:rsidP="00D02228">
      <w:pPr>
        <w:pStyle w:val="RFPLevel2"/>
        <w:rPr>
          <w:rFonts w:ascii="Trebuchet MS" w:hAnsi="Trebuchet MS"/>
          <w:b/>
          <w:sz w:val="24"/>
          <w:szCs w:val="24"/>
        </w:rPr>
      </w:pPr>
      <w:r w:rsidRPr="00D02228">
        <w:rPr>
          <w:rFonts w:ascii="Trebuchet MS" w:hAnsi="Trebuchet MS"/>
          <w:b/>
          <w:sz w:val="24"/>
          <w:szCs w:val="24"/>
        </w:rPr>
        <w:t>ENVIRONMENTALLY PREFERABLE PURCHASING (</w:t>
      </w:r>
      <w:r w:rsidR="00E80DBB" w:rsidRPr="00D02228">
        <w:rPr>
          <w:rStyle w:val="Hyperlink"/>
          <w:rFonts w:ascii="Trebuchet MS" w:hAnsi="Trebuchet MS"/>
          <w:b/>
          <w:color w:val="auto"/>
          <w:sz w:val="24"/>
          <w:szCs w:val="24"/>
          <w:u w:val="none"/>
        </w:rPr>
        <w:t>See</w:t>
      </w:r>
      <w:r w:rsidR="00E80DBB">
        <w:rPr>
          <w:rStyle w:val="Hyperlink"/>
          <w:rFonts w:ascii="Trebuchet MS" w:hAnsi="Trebuchet MS"/>
          <w:b/>
          <w:color w:val="auto"/>
          <w:sz w:val="24"/>
          <w:szCs w:val="24"/>
          <w:u w:val="none"/>
        </w:rPr>
        <w:t xml:space="preserve"> </w:t>
      </w:r>
      <w:r w:rsidRPr="00D02228">
        <w:rPr>
          <w:rFonts w:ascii="Trebuchet MS" w:hAnsi="Trebuchet MS"/>
          <w:b/>
          <w:sz w:val="24"/>
          <w:szCs w:val="24"/>
        </w:rPr>
        <w:t>§24-103-904, C.R.S., et seq.)</w:t>
      </w:r>
    </w:p>
    <w:p w14:paraId="06E8EC35" w14:textId="7457FDE2" w:rsidR="00013E6D" w:rsidRPr="00D02228" w:rsidRDefault="00840EAC" w:rsidP="00D02228">
      <w:pPr>
        <w:pStyle w:val="RFPLevel3"/>
        <w:ind w:left="1440" w:hanging="720"/>
        <w:rPr>
          <w:rFonts w:ascii="Trebuchet MS" w:hAnsi="Trebuchet MS" w:cs="Times New Roman"/>
          <w:b/>
          <w:sz w:val="24"/>
          <w:szCs w:val="24"/>
        </w:rPr>
      </w:pPr>
      <w:r w:rsidRPr="00D02228">
        <w:rPr>
          <w:rFonts w:ascii="Trebuchet MS" w:hAnsi="Trebuchet MS"/>
          <w:sz w:val="24"/>
          <w:szCs w:val="24"/>
        </w:rPr>
        <w:t>Offerors</w:t>
      </w:r>
      <w:r w:rsidR="00013E6D" w:rsidRPr="00D02228">
        <w:rPr>
          <w:rFonts w:ascii="Trebuchet MS" w:hAnsi="Trebuchet MS"/>
          <w:sz w:val="24"/>
          <w:szCs w:val="24"/>
        </w:rPr>
        <w:t xml:space="preserve"> responding to this solicitation may seek to qualify for the preference and governmental bodies conducting this solicitation shall award a contract to a bidder who offers environmentally preferable products subject to the conditions in the Code and Procurement Rules.</w:t>
      </w:r>
    </w:p>
    <w:p w14:paraId="7DBA0C20" w14:textId="73BC79B8" w:rsidR="009F464E" w:rsidRPr="00D02228" w:rsidRDefault="001A39A3" w:rsidP="009F464E">
      <w:pPr>
        <w:pStyle w:val="RFPLevel2"/>
        <w:rPr>
          <w:rFonts w:ascii="Trebuchet MS" w:hAnsi="Trebuchet MS"/>
          <w:b/>
          <w:sz w:val="24"/>
          <w:szCs w:val="24"/>
        </w:rPr>
      </w:pPr>
      <w:r w:rsidRPr="00D02228">
        <w:rPr>
          <w:rFonts w:ascii="Trebuchet MS" w:hAnsi="Trebuchet MS"/>
          <w:b/>
          <w:sz w:val="24"/>
          <w:szCs w:val="24"/>
        </w:rPr>
        <w:t>SERVICE DISABLED VETERAN OWNED SMALL BUSINESSES (SDVOSB) (</w:t>
      </w:r>
      <w:r w:rsidR="00E80DBB" w:rsidRPr="00D02228">
        <w:rPr>
          <w:rStyle w:val="Hyperlink"/>
          <w:rFonts w:ascii="Trebuchet MS" w:hAnsi="Trebuchet MS"/>
          <w:b/>
          <w:color w:val="auto"/>
          <w:sz w:val="24"/>
          <w:szCs w:val="24"/>
          <w:u w:val="none"/>
        </w:rPr>
        <w:t xml:space="preserve">See </w:t>
      </w:r>
      <w:r w:rsidRPr="00D02228">
        <w:rPr>
          <w:rFonts w:ascii="Trebuchet MS" w:hAnsi="Trebuchet MS"/>
          <w:b/>
          <w:sz w:val="24"/>
          <w:szCs w:val="24"/>
        </w:rPr>
        <w:t>§24-103-905, C.R.S., et seq</w:t>
      </w:r>
      <w:r w:rsidRPr="00DC4E8F">
        <w:rPr>
          <w:rFonts w:ascii="Trebuchet MS" w:hAnsi="Trebuchet MS"/>
          <w:sz w:val="24"/>
          <w:szCs w:val="24"/>
        </w:rPr>
        <w:t>.</w:t>
      </w:r>
      <w:r w:rsidRPr="00D02228">
        <w:rPr>
          <w:rFonts w:ascii="Trebuchet MS" w:hAnsi="Trebuchet MS"/>
          <w:b/>
          <w:sz w:val="24"/>
          <w:szCs w:val="24"/>
        </w:rPr>
        <w:t>)</w:t>
      </w:r>
    </w:p>
    <w:p w14:paraId="6570214E" w14:textId="3545AEC5" w:rsidR="009F464E" w:rsidRPr="00D02228" w:rsidRDefault="009F464E" w:rsidP="00D02228">
      <w:pPr>
        <w:pStyle w:val="RFPLevel3"/>
        <w:ind w:left="1440" w:hanging="720"/>
        <w:rPr>
          <w:rStyle w:val="Hyperlink"/>
          <w:rFonts w:ascii="Trebuchet MS" w:hAnsi="Trebuchet MS" w:cstheme="minorBidi"/>
          <w:b/>
          <w:color w:val="auto"/>
          <w:sz w:val="24"/>
          <w:szCs w:val="24"/>
          <w:u w:val="none"/>
        </w:rPr>
      </w:pPr>
      <w:r w:rsidRPr="00D02228">
        <w:rPr>
          <w:rFonts w:ascii="Trebuchet MS" w:hAnsi="Trebuchet MS"/>
          <w:sz w:val="24"/>
          <w:szCs w:val="24"/>
        </w:rPr>
        <w:t xml:space="preserve">SDVOSB Offerors must submit documentation of certification issued through the U.S. Department of veteran’s affairs in their </w:t>
      </w:r>
      <w:r w:rsidR="00370A1A">
        <w:rPr>
          <w:rFonts w:ascii="Trebuchet MS" w:hAnsi="Trebuchet MS"/>
          <w:sz w:val="24"/>
          <w:szCs w:val="24"/>
        </w:rPr>
        <w:t>bid</w:t>
      </w:r>
      <w:r w:rsidRPr="00D02228">
        <w:rPr>
          <w:rFonts w:ascii="Trebuchet MS" w:hAnsi="Trebuchet MS"/>
          <w:sz w:val="24"/>
          <w:szCs w:val="24"/>
        </w:rPr>
        <w:t xml:space="preserve">. §24-103-905 C.R.S. sets a SDVOSB goal of at least 3% of all contracts by dollar value be awarded to SDVOSBs who must be incorporated or organized in Colorado or they must maintain a place of business or have an office in Colorado and must be officially registered and verified as a SDVOSB by </w:t>
      </w:r>
      <w:r w:rsidRPr="00D02228">
        <w:rPr>
          <w:rFonts w:ascii="Trebuchet MS" w:hAnsi="Trebuchet MS"/>
          <w:sz w:val="24"/>
          <w:szCs w:val="24"/>
        </w:rPr>
        <w:lastRenderedPageBreak/>
        <w:t xml:space="preserve">the Center for Verification and Evaluation within the United States department of veteran’s affairs. See </w:t>
      </w:r>
      <w:hyperlink r:id="rId10" w:history="1">
        <w:r w:rsidRPr="00D02228">
          <w:rPr>
            <w:rStyle w:val="Hyperlink"/>
            <w:rFonts w:ascii="Trebuchet MS" w:hAnsi="Trebuchet MS"/>
            <w:sz w:val="24"/>
            <w:szCs w:val="24"/>
          </w:rPr>
          <w:t>www.vip.vetbiz.va.gov</w:t>
        </w:r>
      </w:hyperlink>
      <w:r w:rsidR="002E2E46" w:rsidRPr="00D02228">
        <w:rPr>
          <w:rStyle w:val="Hyperlink"/>
          <w:rFonts w:ascii="Trebuchet MS" w:hAnsi="Trebuchet MS"/>
          <w:sz w:val="24"/>
          <w:szCs w:val="24"/>
        </w:rPr>
        <w:t xml:space="preserve">. </w:t>
      </w:r>
    </w:p>
    <w:p w14:paraId="19BAACF1" w14:textId="793A5560" w:rsidR="009F464E" w:rsidRPr="00D02228" w:rsidRDefault="009F464E" w:rsidP="00D02228">
      <w:pPr>
        <w:pStyle w:val="RFPLevel3"/>
        <w:ind w:left="1440" w:hanging="720"/>
        <w:rPr>
          <w:rFonts w:ascii="Trebuchet MS" w:hAnsi="Trebuchet MS"/>
          <w:sz w:val="24"/>
          <w:szCs w:val="24"/>
        </w:rPr>
      </w:pPr>
      <w:commentRangeStart w:id="65"/>
      <w:r w:rsidRPr="00D02228">
        <w:rPr>
          <w:rFonts w:ascii="Trebuchet MS" w:hAnsi="Trebuchet MS"/>
          <w:sz w:val="24"/>
          <w:szCs w:val="24"/>
        </w:rPr>
        <w:t>Verified SDVOSB Offers shall receive a preference o</w:t>
      </w:r>
      <w:r w:rsidR="00D02228" w:rsidRPr="00D02228">
        <w:rPr>
          <w:rFonts w:ascii="Trebuchet MS" w:hAnsi="Trebuchet MS"/>
          <w:sz w:val="24"/>
          <w:szCs w:val="24"/>
        </w:rPr>
        <w:t xml:space="preserve">f </w:t>
      </w:r>
      <w:r w:rsidR="00D02228" w:rsidRPr="00D02228">
        <w:rPr>
          <w:rFonts w:ascii="Trebuchet MS" w:hAnsi="Trebuchet MS"/>
          <w:b/>
          <w:sz w:val="24"/>
          <w:szCs w:val="24"/>
        </w:rPr>
        <w:fldChar w:fldCharType="begin">
          <w:ffData>
            <w:name w:val=""/>
            <w:enabled/>
            <w:calcOnExit w:val="0"/>
            <w:textInput>
              <w:default w:val="Insert Percentage"/>
            </w:textInput>
          </w:ffData>
        </w:fldChar>
      </w:r>
      <w:r w:rsidR="00D02228" w:rsidRPr="00D02228">
        <w:rPr>
          <w:rFonts w:ascii="Trebuchet MS" w:hAnsi="Trebuchet MS"/>
          <w:b/>
          <w:sz w:val="24"/>
          <w:szCs w:val="24"/>
        </w:rPr>
        <w:instrText xml:space="preserve"> FORMTEXT </w:instrText>
      </w:r>
      <w:r w:rsidR="00D02228" w:rsidRPr="00D02228">
        <w:rPr>
          <w:rFonts w:ascii="Trebuchet MS" w:hAnsi="Trebuchet MS"/>
          <w:b/>
          <w:sz w:val="24"/>
          <w:szCs w:val="24"/>
        </w:rPr>
      </w:r>
      <w:r w:rsidR="00D02228" w:rsidRPr="00D02228">
        <w:rPr>
          <w:rFonts w:ascii="Trebuchet MS" w:hAnsi="Trebuchet MS"/>
          <w:b/>
          <w:sz w:val="24"/>
          <w:szCs w:val="24"/>
        </w:rPr>
        <w:fldChar w:fldCharType="separate"/>
      </w:r>
      <w:r w:rsidR="00D02228" w:rsidRPr="00D02228">
        <w:rPr>
          <w:rFonts w:ascii="Trebuchet MS" w:hAnsi="Trebuchet MS"/>
          <w:b/>
          <w:noProof/>
          <w:sz w:val="24"/>
          <w:szCs w:val="24"/>
        </w:rPr>
        <w:t>Insert Percentage</w:t>
      </w:r>
      <w:r w:rsidR="00D02228" w:rsidRPr="00D02228">
        <w:rPr>
          <w:rFonts w:ascii="Trebuchet MS" w:hAnsi="Trebuchet MS"/>
          <w:b/>
          <w:sz w:val="24"/>
          <w:szCs w:val="24"/>
        </w:rPr>
        <w:fldChar w:fldCharType="end"/>
      </w:r>
      <w:r w:rsidR="00D02228" w:rsidRPr="00D02228">
        <w:rPr>
          <w:rFonts w:ascii="Trebuchet MS" w:hAnsi="Trebuchet MS"/>
          <w:b/>
          <w:sz w:val="24"/>
          <w:szCs w:val="24"/>
        </w:rPr>
        <w:t xml:space="preserve"> </w:t>
      </w:r>
      <w:r w:rsidRPr="00D02228">
        <w:rPr>
          <w:rFonts w:ascii="Trebuchet MS" w:hAnsi="Trebuchet MS"/>
          <w:sz w:val="24"/>
          <w:szCs w:val="24"/>
        </w:rPr>
        <w:t xml:space="preserve">on their bid. This preference applies only to the bid price, and the SDVOSB Offeror must still meet all other requirements of this solicitation. </w:t>
      </w:r>
      <w:commentRangeEnd w:id="65"/>
      <w:r w:rsidR="00D02228" w:rsidRPr="00D02228">
        <w:rPr>
          <w:rStyle w:val="CommentReference"/>
          <w:rFonts w:ascii="Trebuchet MS" w:eastAsia="Times New Roman" w:hAnsi="Trebuchet MS"/>
          <w:sz w:val="24"/>
          <w:szCs w:val="24"/>
        </w:rPr>
        <w:commentReference w:id="65"/>
      </w:r>
    </w:p>
    <w:p w14:paraId="08CF1A3C" w14:textId="546C6533" w:rsidR="009F464E" w:rsidRDefault="001A39A3" w:rsidP="00013E6D">
      <w:pPr>
        <w:pStyle w:val="RFPLevel2"/>
        <w:rPr>
          <w:rFonts w:ascii="Trebuchet MS" w:hAnsi="Trebuchet MS"/>
          <w:b/>
          <w:sz w:val="24"/>
          <w:szCs w:val="24"/>
        </w:rPr>
      </w:pPr>
      <w:r>
        <w:rPr>
          <w:rFonts w:ascii="Trebuchet MS" w:hAnsi="Trebuchet MS"/>
          <w:b/>
          <w:sz w:val="24"/>
          <w:szCs w:val="24"/>
        </w:rPr>
        <w:t>RESIDENT BIDDER PREFERENCE (</w:t>
      </w:r>
      <w:r w:rsidR="00E80DBB" w:rsidRPr="00D02228">
        <w:rPr>
          <w:rStyle w:val="Hyperlink"/>
          <w:rFonts w:ascii="Trebuchet MS" w:hAnsi="Trebuchet MS"/>
          <w:b/>
          <w:color w:val="auto"/>
          <w:sz w:val="24"/>
          <w:szCs w:val="24"/>
          <w:u w:val="none"/>
        </w:rPr>
        <w:t xml:space="preserve">See </w:t>
      </w:r>
      <w:r w:rsidRPr="00D02228">
        <w:rPr>
          <w:rFonts w:ascii="Trebuchet MS" w:hAnsi="Trebuchet MS"/>
          <w:b/>
          <w:sz w:val="24"/>
          <w:szCs w:val="24"/>
        </w:rPr>
        <w:t>§24-103-906 C.R.S., et seq.</w:t>
      </w:r>
      <w:r>
        <w:rPr>
          <w:rFonts w:ascii="Trebuchet MS" w:hAnsi="Trebuchet MS"/>
          <w:b/>
          <w:sz w:val="24"/>
          <w:szCs w:val="24"/>
        </w:rPr>
        <w:t>)</w:t>
      </w:r>
    </w:p>
    <w:p w14:paraId="33776D27" w14:textId="5CD15B57" w:rsidR="009F464E" w:rsidRPr="00D02228" w:rsidRDefault="002E2E46" w:rsidP="00D02228">
      <w:pPr>
        <w:pStyle w:val="RFPLevel3"/>
        <w:ind w:left="1440" w:hanging="720"/>
        <w:rPr>
          <w:rFonts w:ascii="Trebuchet MS" w:hAnsi="Trebuchet MS"/>
          <w:sz w:val="24"/>
          <w:szCs w:val="24"/>
        </w:rPr>
      </w:pPr>
      <w:r w:rsidRPr="00D02228">
        <w:rPr>
          <w:rFonts w:ascii="Trebuchet MS" w:hAnsi="Trebuchet MS"/>
          <w:sz w:val="24"/>
          <w:szCs w:val="24"/>
        </w:rPr>
        <w:t>Except as otherwise provided, a</w:t>
      </w:r>
      <w:r w:rsidR="009F464E" w:rsidRPr="00D02228">
        <w:rPr>
          <w:rFonts w:ascii="Trebuchet MS" w:hAnsi="Trebuchet MS"/>
          <w:sz w:val="24"/>
          <w:szCs w:val="24"/>
        </w:rPr>
        <w:t xml:space="preserve"> Colorado resident bidder shall be allowed a preference against a nonresident bidder equal to the preference given or required by the state in which the nonresident bidder is a resident.</w:t>
      </w:r>
      <w:r w:rsidRPr="00D02228">
        <w:rPr>
          <w:rFonts w:ascii="Trebuchet MS" w:hAnsi="Trebuchet MS"/>
          <w:sz w:val="24"/>
          <w:szCs w:val="24"/>
        </w:rPr>
        <w:t xml:space="preserve"> </w:t>
      </w:r>
    </w:p>
    <w:p w14:paraId="78BD6437" w14:textId="24F31EA6" w:rsidR="002E2E46" w:rsidRPr="00D02228" w:rsidRDefault="002E2E46" w:rsidP="00D02228">
      <w:pPr>
        <w:pStyle w:val="RFPLevel3"/>
        <w:ind w:left="1440" w:hanging="720"/>
        <w:rPr>
          <w:rStyle w:val="Hyperlink"/>
          <w:rFonts w:ascii="Trebuchet MS" w:hAnsi="Trebuchet MS" w:cstheme="minorBidi"/>
          <w:color w:val="auto"/>
          <w:sz w:val="24"/>
          <w:szCs w:val="24"/>
          <w:u w:val="none"/>
        </w:rPr>
      </w:pPr>
      <w:r w:rsidRPr="00D02228">
        <w:rPr>
          <w:rFonts w:ascii="Trebuchet MS" w:hAnsi="Trebuchet MS"/>
          <w:sz w:val="24"/>
          <w:szCs w:val="24"/>
        </w:rPr>
        <w:t>If it is determined by the State that compliance with this section may cause denial of federal moneys which would otherwise be available or would otherwise be inconsistent with requirements of federal law, this section shall be suspended, but only to the extent necessary to prevent denial of the moneys or to eliminate the inconsistency with federal requirements.</w:t>
      </w:r>
      <w:r w:rsidRPr="00D02228">
        <w:rPr>
          <w:rStyle w:val="Hyperlink"/>
          <w:rFonts w:ascii="Trebuchet MS" w:hAnsi="Trebuchet MS"/>
          <w:sz w:val="24"/>
          <w:szCs w:val="24"/>
        </w:rPr>
        <w:t xml:space="preserve"> </w:t>
      </w:r>
    </w:p>
    <w:p w14:paraId="26394103" w14:textId="2D73D25F" w:rsidR="00D02228" w:rsidRDefault="001A39A3" w:rsidP="00D02228">
      <w:pPr>
        <w:pStyle w:val="RFPLevel2"/>
        <w:rPr>
          <w:rFonts w:ascii="Trebuchet MS" w:hAnsi="Trebuchet MS"/>
          <w:b/>
          <w:sz w:val="24"/>
          <w:szCs w:val="24"/>
        </w:rPr>
      </w:pPr>
      <w:r>
        <w:rPr>
          <w:rFonts w:ascii="Trebuchet MS" w:hAnsi="Trebuchet MS"/>
          <w:b/>
          <w:sz w:val="24"/>
          <w:szCs w:val="24"/>
        </w:rPr>
        <w:t>PREFERENCE FOR STATE AGRICULTURAL PRODUCTS (</w:t>
      </w:r>
      <w:r w:rsidR="00E80DBB" w:rsidRPr="00D02228">
        <w:rPr>
          <w:rStyle w:val="Hyperlink"/>
          <w:rFonts w:ascii="Trebuchet MS" w:hAnsi="Trebuchet MS"/>
          <w:b/>
          <w:color w:val="auto"/>
          <w:sz w:val="24"/>
          <w:szCs w:val="24"/>
          <w:u w:val="none"/>
        </w:rPr>
        <w:t xml:space="preserve">See </w:t>
      </w:r>
      <w:r w:rsidRPr="00D02228">
        <w:rPr>
          <w:rFonts w:ascii="Trebuchet MS" w:hAnsi="Trebuchet MS"/>
          <w:b/>
          <w:sz w:val="24"/>
          <w:szCs w:val="24"/>
        </w:rPr>
        <w:t>§24-103-90</w:t>
      </w:r>
      <w:r>
        <w:rPr>
          <w:rFonts w:ascii="Trebuchet MS" w:hAnsi="Trebuchet MS"/>
          <w:b/>
          <w:sz w:val="24"/>
          <w:szCs w:val="24"/>
        </w:rPr>
        <w:t>7</w:t>
      </w:r>
      <w:r w:rsidRPr="00D02228">
        <w:rPr>
          <w:rFonts w:ascii="Trebuchet MS" w:hAnsi="Trebuchet MS"/>
          <w:b/>
          <w:sz w:val="24"/>
          <w:szCs w:val="24"/>
        </w:rPr>
        <w:t xml:space="preserve"> C.R.S., et seq.</w:t>
      </w:r>
      <w:r>
        <w:rPr>
          <w:rFonts w:ascii="Trebuchet MS" w:hAnsi="Trebuchet MS"/>
          <w:b/>
          <w:sz w:val="24"/>
          <w:szCs w:val="24"/>
        </w:rPr>
        <w:t>)</w:t>
      </w:r>
    </w:p>
    <w:p w14:paraId="105CC760" w14:textId="13260FBB" w:rsidR="00FF1CA7" w:rsidRPr="00FF1CA7" w:rsidRDefault="00FF1CA7" w:rsidP="00FF1CA7">
      <w:pPr>
        <w:pStyle w:val="RFPLevel3"/>
        <w:numPr>
          <w:ilvl w:val="0"/>
          <w:numId w:val="0"/>
        </w:numPr>
        <w:ind w:left="720"/>
        <w:rPr>
          <w:rFonts w:ascii="Trebuchet MS" w:hAnsi="Trebuchet MS"/>
          <w:sz w:val="24"/>
          <w:szCs w:val="24"/>
        </w:rPr>
      </w:pPr>
      <w:r w:rsidRPr="00FF1CA7">
        <w:rPr>
          <w:rFonts w:ascii="Trebuchet MS" w:hAnsi="Trebuchet MS"/>
          <w:sz w:val="24"/>
          <w:szCs w:val="24"/>
        </w:rPr>
        <w:t>In a solicitation for agricultural products, the State shall provide a preference to a resident bidder as described in §24-103-907 C.R.S., et seq</w:t>
      </w:r>
      <w:r w:rsidR="008B5AB3">
        <w:rPr>
          <w:rFonts w:ascii="Trebuchet MS" w:hAnsi="Trebuchet MS"/>
          <w:sz w:val="24"/>
          <w:szCs w:val="24"/>
        </w:rPr>
        <w:t>.</w:t>
      </w:r>
    </w:p>
    <w:p w14:paraId="7F70D67B" w14:textId="34DC2CDD" w:rsidR="00D02228" w:rsidRDefault="001A39A3" w:rsidP="00D02228">
      <w:pPr>
        <w:pStyle w:val="RFPLevel2"/>
        <w:rPr>
          <w:rFonts w:ascii="Trebuchet MS" w:hAnsi="Trebuchet MS"/>
          <w:b/>
          <w:sz w:val="24"/>
          <w:szCs w:val="24"/>
        </w:rPr>
      </w:pPr>
      <w:r w:rsidRPr="00013E6D">
        <w:rPr>
          <w:rFonts w:ascii="Trebuchet MS" w:hAnsi="Trebuchet MS"/>
          <w:b/>
          <w:sz w:val="24"/>
          <w:szCs w:val="24"/>
        </w:rPr>
        <w:t xml:space="preserve">RECYCLED PLASTICS PREFERENCE </w:t>
      </w:r>
      <w:r>
        <w:rPr>
          <w:rFonts w:ascii="Trebuchet MS" w:hAnsi="Trebuchet MS"/>
          <w:b/>
          <w:sz w:val="24"/>
          <w:szCs w:val="24"/>
        </w:rPr>
        <w:t>(</w:t>
      </w:r>
      <w:r w:rsidR="00E80DBB" w:rsidRPr="00D02228">
        <w:rPr>
          <w:rStyle w:val="Hyperlink"/>
          <w:rFonts w:ascii="Trebuchet MS" w:hAnsi="Trebuchet MS"/>
          <w:b/>
          <w:color w:val="auto"/>
          <w:sz w:val="24"/>
          <w:szCs w:val="24"/>
          <w:u w:val="none"/>
        </w:rPr>
        <w:t xml:space="preserve">See </w:t>
      </w:r>
      <w:r w:rsidRPr="00D02228">
        <w:rPr>
          <w:rFonts w:ascii="Trebuchet MS" w:hAnsi="Trebuchet MS"/>
          <w:b/>
          <w:sz w:val="24"/>
          <w:szCs w:val="24"/>
        </w:rPr>
        <w:t>§24-103-90</w:t>
      </w:r>
      <w:r>
        <w:rPr>
          <w:rFonts w:ascii="Trebuchet MS" w:hAnsi="Trebuchet MS"/>
          <w:b/>
          <w:sz w:val="24"/>
          <w:szCs w:val="24"/>
        </w:rPr>
        <w:t>9</w:t>
      </w:r>
      <w:r w:rsidRPr="00D02228">
        <w:rPr>
          <w:rFonts w:ascii="Trebuchet MS" w:hAnsi="Trebuchet MS"/>
          <w:b/>
          <w:sz w:val="24"/>
          <w:szCs w:val="24"/>
        </w:rPr>
        <w:t xml:space="preserve"> C.R.S., et seq.</w:t>
      </w:r>
      <w:r>
        <w:rPr>
          <w:rFonts w:ascii="Trebuchet MS" w:hAnsi="Trebuchet MS"/>
          <w:b/>
          <w:sz w:val="24"/>
          <w:szCs w:val="24"/>
        </w:rPr>
        <w:t>)</w:t>
      </w:r>
    </w:p>
    <w:p w14:paraId="6019D661" w14:textId="5707CD2E" w:rsidR="00C94475" w:rsidRDefault="00FF1CA7" w:rsidP="00E80DBB">
      <w:pPr>
        <w:pStyle w:val="RFPLevel3"/>
        <w:ind w:left="1440" w:hanging="720"/>
        <w:rPr>
          <w:rFonts w:ascii="Trebuchet MS" w:hAnsi="Trebuchet MS"/>
          <w:sz w:val="24"/>
          <w:szCs w:val="24"/>
        </w:rPr>
      </w:pPr>
      <w:r w:rsidRPr="00FF1CA7">
        <w:rPr>
          <w:rFonts w:ascii="Trebuchet MS" w:hAnsi="Trebuchet MS"/>
          <w:sz w:val="24"/>
          <w:szCs w:val="24"/>
        </w:rPr>
        <w:t xml:space="preserve">A bidder who has used recycled plastics in the manufacture of the commodity or supplies described in this bid shall be allowed a preference of up to five percent for finished </w:t>
      </w:r>
      <w:r w:rsidR="008B5AB3" w:rsidRPr="00FF1CA7">
        <w:rPr>
          <w:rFonts w:ascii="Trebuchet MS" w:hAnsi="Trebuchet MS"/>
          <w:sz w:val="24"/>
          <w:szCs w:val="24"/>
        </w:rPr>
        <w:t>products that</w:t>
      </w:r>
      <w:r w:rsidRPr="00FF1CA7">
        <w:rPr>
          <w:rFonts w:ascii="Trebuchet MS" w:hAnsi="Trebuchet MS"/>
          <w:sz w:val="24"/>
          <w:szCs w:val="24"/>
        </w:rPr>
        <w:t xml:space="preserve"> contain no less than ten percent recycled plastics. </w:t>
      </w:r>
    </w:p>
    <w:p w14:paraId="7278B988" w14:textId="2E006470" w:rsidR="00FF1CA7" w:rsidRPr="00C94475" w:rsidRDefault="00FF1CA7" w:rsidP="00E80DBB">
      <w:pPr>
        <w:pStyle w:val="RFPLevel3"/>
        <w:ind w:left="1440" w:hanging="720"/>
        <w:rPr>
          <w:rStyle w:val="Hyperlink"/>
          <w:rFonts w:ascii="Trebuchet MS" w:hAnsi="Trebuchet MS" w:cstheme="minorBidi"/>
          <w:color w:val="auto"/>
          <w:sz w:val="24"/>
          <w:szCs w:val="24"/>
          <w:u w:val="none"/>
        </w:rPr>
      </w:pPr>
      <w:r w:rsidRPr="00C94475">
        <w:rPr>
          <w:rFonts w:ascii="Trebuchet MS" w:hAnsi="Trebuchet MS"/>
          <w:sz w:val="24"/>
          <w:szCs w:val="24"/>
        </w:rPr>
        <w:t>If it is determined by the State that compliance with this section may cause denial of federal moneys which would otherwise be available or would otherwise be inconsistent with requirements of federal law, this section shall be suspended, but only to the extent necessary to prevent denial of the moneys or to eliminate the inconsistency with federal requirements.</w:t>
      </w:r>
      <w:r w:rsidRPr="00C94475">
        <w:rPr>
          <w:rStyle w:val="Hyperlink"/>
          <w:rFonts w:ascii="Trebuchet MS" w:hAnsi="Trebuchet MS"/>
          <w:sz w:val="24"/>
          <w:szCs w:val="24"/>
        </w:rPr>
        <w:t xml:space="preserve"> </w:t>
      </w:r>
    </w:p>
    <w:bookmarkEnd w:id="64"/>
    <w:p w14:paraId="579BD833" w14:textId="77777777" w:rsidR="00356573" w:rsidRPr="008935B0" w:rsidRDefault="00356573">
      <w:pPr>
        <w:rPr>
          <w:rFonts w:ascii="Trebuchet MS" w:hAnsi="Trebuchet MS"/>
          <w:sz w:val="24"/>
          <w:szCs w:val="24"/>
        </w:rPr>
      </w:pPr>
    </w:p>
    <w:sectPr w:rsidR="00356573" w:rsidRPr="008935B0" w:rsidSect="008935B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pman, John" w:date="2022-10-25T22:39:00Z" w:initials="CJ">
    <w:p w14:paraId="1D9F5A7E" w14:textId="72BE9AC0" w:rsidR="00CF7A61" w:rsidRDefault="00CF7A61">
      <w:pPr>
        <w:pStyle w:val="CommentText"/>
      </w:pPr>
      <w:r>
        <w:rPr>
          <w:rStyle w:val="CommentReference"/>
        </w:rPr>
        <w:annotationRef/>
      </w:r>
      <w:r>
        <w:t xml:space="preserve">Delete this section if this will not be a cooperative purchase. All cooperative solicitations must be approved by the SPCO prior to publication </w:t>
      </w:r>
    </w:p>
  </w:comment>
  <w:comment w:id="57" w:author="Chapman, John" w:date="2022-08-13T08:51:00Z" w:initials="CJ">
    <w:p w14:paraId="0C22FF92" w14:textId="33562002" w:rsidR="00013E6D" w:rsidRDefault="00013E6D">
      <w:pPr>
        <w:pStyle w:val="CommentText"/>
      </w:pPr>
      <w:r>
        <w:rPr>
          <w:rStyle w:val="CommentReference"/>
        </w:rPr>
        <w:annotationRef/>
      </w:r>
      <w:r>
        <w:t>Delete this section if you will be using a PO rather than a contract</w:t>
      </w:r>
    </w:p>
  </w:comment>
  <w:comment w:id="61" w:author="Chapman, John" w:date="2022-08-13T15:25:00Z" w:initials="CJ">
    <w:p w14:paraId="721B7BE9" w14:textId="3ED66A07" w:rsidR="00FF1CA7" w:rsidRDefault="00FF1CA7">
      <w:pPr>
        <w:pStyle w:val="CommentText"/>
      </w:pPr>
      <w:r>
        <w:rPr>
          <w:rStyle w:val="CommentReference"/>
        </w:rPr>
        <w:annotationRef/>
      </w:r>
      <w:r>
        <w:t>If your agency is working remotely in any capacity, it is advisable to instruct vendors to submit protests via email, since someone may not be there to receive a hard copy</w:t>
      </w:r>
    </w:p>
  </w:comment>
  <w:comment w:id="62" w:author="Chapman, John" w:date="2022-08-13T15:25:00Z" w:initials="CJ">
    <w:p w14:paraId="710A7BE3" w14:textId="77777777" w:rsidR="00FF1CA7" w:rsidRDefault="00FF1CA7">
      <w:pPr>
        <w:pStyle w:val="CommentText"/>
      </w:pPr>
      <w:r>
        <w:rPr>
          <w:rStyle w:val="CommentReference"/>
        </w:rPr>
        <w:annotationRef/>
      </w:r>
      <w:r>
        <w:t>If you are instructing vendors to submit protests via email, include only the email contact information. To avoid confusion, do not include a physical address</w:t>
      </w:r>
    </w:p>
  </w:comment>
  <w:comment w:id="65" w:author="Chapman, John" w:date="2022-08-13T14:33:00Z" w:initials="CJ">
    <w:p w14:paraId="3A3FA282" w14:textId="77777777" w:rsidR="00D02228" w:rsidRDefault="00D02228">
      <w:pPr>
        <w:pStyle w:val="CommentText"/>
      </w:pPr>
      <w:r>
        <w:rPr>
          <w:rStyle w:val="CommentReference"/>
        </w:rPr>
        <w:annotationRef/>
      </w:r>
      <w:r>
        <w:t xml:space="preserve">Insert the desired percentage for the SDVOSB preference. Delete this section if you are not giving SDVOSB vendors a preference.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9F5A7E" w15:done="0"/>
  <w15:commentEx w15:paraId="0C22FF92" w15:done="0"/>
  <w15:commentEx w15:paraId="721B7BE9" w15:done="0"/>
  <w15:commentEx w15:paraId="710A7BE3" w15:done="0"/>
  <w15:commentEx w15:paraId="3A3FA2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6B96" w16cex:dateUtc="2022-09-14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D75EE" w16cid:durableId="26CC6B96"/>
  <w16cid:commentId w16cid:paraId="0C22FF92" w16cid:durableId="26CC686A"/>
  <w16cid:commentId w16cid:paraId="721B7BE9" w16cid:durableId="26CC686B"/>
  <w16cid:commentId w16cid:paraId="710A7BE3" w16cid:durableId="26CC686C"/>
  <w16cid:commentId w16cid:paraId="3A3FA282" w16cid:durableId="26CC68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738F4" w14:textId="77777777" w:rsidR="001A0190" w:rsidRDefault="001A0190" w:rsidP="002558BA">
      <w:pPr>
        <w:spacing w:after="0" w:line="240" w:lineRule="auto"/>
      </w:pPr>
      <w:r>
        <w:separator/>
      </w:r>
    </w:p>
  </w:endnote>
  <w:endnote w:type="continuationSeparator" w:id="0">
    <w:p w14:paraId="33391ABF" w14:textId="77777777" w:rsidR="001A0190" w:rsidRDefault="001A0190" w:rsidP="0025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272968"/>
      <w:docPartObj>
        <w:docPartGallery w:val="Page Numbers (Bottom of Page)"/>
        <w:docPartUnique/>
      </w:docPartObj>
    </w:sdtPr>
    <w:sdtEndPr>
      <w:rPr>
        <w:noProof/>
      </w:rPr>
    </w:sdtEndPr>
    <w:sdtContent>
      <w:p w14:paraId="1A8D5146" w14:textId="237E3B2E" w:rsidR="002558BA" w:rsidRDefault="002558BA">
        <w:pPr>
          <w:pStyle w:val="Footer"/>
          <w:jc w:val="center"/>
        </w:pPr>
        <w:r>
          <w:fldChar w:fldCharType="begin"/>
        </w:r>
        <w:r>
          <w:instrText xml:space="preserve"> PAGE   \* MERGEFORMAT </w:instrText>
        </w:r>
        <w:r>
          <w:fldChar w:fldCharType="separate"/>
        </w:r>
        <w:r w:rsidR="00CF7A61">
          <w:rPr>
            <w:noProof/>
          </w:rPr>
          <w:t>4</w:t>
        </w:r>
        <w:r>
          <w:rPr>
            <w:noProof/>
          </w:rPr>
          <w:fldChar w:fldCharType="end"/>
        </w:r>
      </w:p>
    </w:sdtContent>
  </w:sdt>
  <w:p w14:paraId="1D6313E0" w14:textId="77777777" w:rsidR="002558BA" w:rsidRDefault="0025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748" w14:textId="77777777" w:rsidR="001A0190" w:rsidRDefault="001A0190" w:rsidP="002558BA">
      <w:pPr>
        <w:spacing w:after="0" w:line="240" w:lineRule="auto"/>
      </w:pPr>
      <w:r>
        <w:separator/>
      </w:r>
    </w:p>
  </w:footnote>
  <w:footnote w:type="continuationSeparator" w:id="0">
    <w:p w14:paraId="3E29C3A8" w14:textId="77777777" w:rsidR="001A0190" w:rsidRDefault="001A0190" w:rsidP="0025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30F5D"/>
    <w:multiLevelType w:val="hybridMultilevel"/>
    <w:tmpl w:val="E768425E"/>
    <w:lvl w:ilvl="0" w:tplc="6980E1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C54E3"/>
    <w:multiLevelType w:val="multilevel"/>
    <w:tmpl w:val="2C541590"/>
    <w:lvl w:ilvl="0">
      <w:start w:val="1"/>
      <w:numFmt w:val="decimal"/>
      <w:pStyle w:val="RFPLevel1"/>
      <w:lvlText w:val="SECTION %1.0"/>
      <w:lvlJc w:val="left"/>
      <w:pPr>
        <w:ind w:left="1800" w:hanging="1800"/>
      </w:pPr>
      <w:rPr>
        <w:rFonts w:ascii="Trebuchet MS" w:hAnsi="Trebuchet MS" w:cs="Times New Roman" w:hint="default"/>
      </w:rPr>
    </w:lvl>
    <w:lvl w:ilvl="1">
      <w:start w:val="1"/>
      <w:numFmt w:val="decimal"/>
      <w:pStyle w:val="RFPLevel2"/>
      <w:lvlText w:val="%1.%2."/>
      <w:lvlJc w:val="left"/>
      <w:pPr>
        <w:ind w:left="720" w:hanging="720"/>
      </w:pPr>
      <w:rPr>
        <w:rFonts w:ascii="Trebuchet MS" w:hAnsi="Trebuchet MS" w:cs="Times New Roman" w:hint="default"/>
      </w:rPr>
    </w:lvl>
    <w:lvl w:ilvl="2">
      <w:start w:val="1"/>
      <w:numFmt w:val="decimal"/>
      <w:pStyle w:val="RFPLevel3"/>
      <w:lvlText w:val="%1.%2.%3."/>
      <w:lvlJc w:val="left"/>
      <w:pPr>
        <w:ind w:left="936" w:hanging="936"/>
      </w:pPr>
      <w:rPr>
        <w:rFonts w:ascii="Trebuchet MS" w:hAnsi="Trebuchet MS" w:cs="Times New Roman" w:hint="default"/>
        <w:b/>
        <w:sz w:val="24"/>
        <w:szCs w:val="24"/>
      </w:rPr>
    </w:lvl>
    <w:lvl w:ilvl="3">
      <w:start w:val="1"/>
      <w:numFmt w:val="decimal"/>
      <w:pStyle w:val="RFPLevel4"/>
      <w:lvlText w:val="%1.%2.%3.%4."/>
      <w:lvlJc w:val="left"/>
      <w:pPr>
        <w:ind w:left="2772" w:hanging="1152"/>
      </w:pPr>
      <w:rPr>
        <w:rFonts w:ascii="Trebuchet MS" w:hAnsi="Trebuchet MS" w:cs="Times New Roman" w:hint="default"/>
        <w:b/>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2" w15:restartNumberingAfterBreak="0">
    <w:nsid w:val="51807435"/>
    <w:multiLevelType w:val="multilevel"/>
    <w:tmpl w:val="DBBEAF9E"/>
    <w:lvl w:ilvl="0">
      <w:start w:val="1"/>
      <w:numFmt w:val="decimal"/>
      <w:lvlText w:val="SECTION %1.0"/>
      <w:lvlJc w:val="left"/>
      <w:pPr>
        <w:ind w:left="1800" w:hanging="1800"/>
      </w:pPr>
      <w:rPr>
        <w:rFonts w:ascii="Trebuchet MS" w:hAnsi="Trebuchet M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cs="Times New Roman" w:hint="default"/>
      </w:rPr>
    </w:lvl>
    <w:lvl w:ilvl="2">
      <w:start w:val="1"/>
      <w:numFmt w:val="decimal"/>
      <w:lvlText w:val="%1.%2.%3."/>
      <w:lvlJc w:val="left"/>
      <w:pPr>
        <w:ind w:left="936" w:hanging="936"/>
      </w:pPr>
      <w:rPr>
        <w:rFonts w:cs="Times New Roman" w:hint="default"/>
        <w:b/>
        <w:sz w:val="24"/>
        <w:szCs w:val="24"/>
      </w:rPr>
    </w:lvl>
    <w:lvl w:ilvl="3">
      <w:start w:val="1"/>
      <w:numFmt w:val="decimal"/>
      <w:lvlText w:val="%1.%2.%3.%4."/>
      <w:lvlJc w:val="left"/>
      <w:pPr>
        <w:ind w:left="2772" w:hanging="1152"/>
      </w:pPr>
      <w:rPr>
        <w:rFonts w:cs="Times New Roman" w:hint="default"/>
        <w:b/>
      </w:rPr>
    </w:lvl>
    <w:lvl w:ilvl="4">
      <w:start w:val="1"/>
      <w:numFmt w:val="decimal"/>
      <w:lvlText w:val="%1.%2.%3.%4.%5."/>
      <w:lvlJc w:val="left"/>
      <w:pPr>
        <w:ind w:left="1368" w:hanging="1368"/>
      </w:pPr>
      <w:rPr>
        <w:rFonts w:cs="Times New Roman" w:hint="default"/>
      </w:rPr>
    </w:lvl>
    <w:lvl w:ilvl="5">
      <w:start w:val="1"/>
      <w:numFmt w:val="decimal"/>
      <w:lvlText w:val="%1.%2.%3.%4.%5.%6."/>
      <w:lvlJc w:val="left"/>
      <w:pPr>
        <w:ind w:left="1584" w:hanging="1584"/>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016" w:hanging="2016"/>
      </w:pPr>
      <w:rPr>
        <w:rFonts w:cs="Times New Roman" w:hint="default"/>
      </w:rPr>
    </w:lvl>
    <w:lvl w:ilvl="8">
      <w:start w:val="1"/>
      <w:numFmt w:val="decimal"/>
      <w:lvlText w:val="%1.%2.%3.%4.%5.%6.%7.%8.%9."/>
      <w:lvlJc w:val="left"/>
      <w:pPr>
        <w:ind w:left="2232" w:hanging="2232"/>
      </w:pPr>
      <w:rPr>
        <w:rFonts w:cs="Times New Roman"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John">
    <w15:presenceInfo w15:providerId="None" w15:userId="Chapma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36"/>
    <w:rsid w:val="00013E6D"/>
    <w:rsid w:val="001A0190"/>
    <w:rsid w:val="001A39A3"/>
    <w:rsid w:val="002558BA"/>
    <w:rsid w:val="002B7166"/>
    <w:rsid w:val="002D63B8"/>
    <w:rsid w:val="002E2E46"/>
    <w:rsid w:val="00314A8D"/>
    <w:rsid w:val="00356573"/>
    <w:rsid w:val="00370A1A"/>
    <w:rsid w:val="003768DC"/>
    <w:rsid w:val="0055050C"/>
    <w:rsid w:val="005F6C7A"/>
    <w:rsid w:val="00664B1C"/>
    <w:rsid w:val="007367CA"/>
    <w:rsid w:val="00806AFA"/>
    <w:rsid w:val="00840EAC"/>
    <w:rsid w:val="008935B0"/>
    <w:rsid w:val="008B5AB3"/>
    <w:rsid w:val="008C2ACA"/>
    <w:rsid w:val="009F464E"/>
    <w:rsid w:val="00A52C36"/>
    <w:rsid w:val="00B60786"/>
    <w:rsid w:val="00C94475"/>
    <w:rsid w:val="00CD68FE"/>
    <w:rsid w:val="00CF7A61"/>
    <w:rsid w:val="00D02228"/>
    <w:rsid w:val="00DC4E8F"/>
    <w:rsid w:val="00E2384D"/>
    <w:rsid w:val="00E50096"/>
    <w:rsid w:val="00E80DBB"/>
    <w:rsid w:val="00E869D2"/>
    <w:rsid w:val="00ED5B42"/>
    <w:rsid w:val="00F74209"/>
    <w:rsid w:val="00FA34D4"/>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99D6"/>
  <w15:chartTrackingRefBased/>
  <w15:docId w15:val="{4BCFD3F3-04AF-4F26-8CF0-698EB487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 Level 1"/>
    <w:basedOn w:val="Normal"/>
    <w:qFormat/>
    <w:rsid w:val="00A52C36"/>
    <w:pPr>
      <w:numPr>
        <w:numId w:val="1"/>
      </w:numPr>
    </w:pPr>
  </w:style>
  <w:style w:type="paragraph" w:customStyle="1" w:styleId="RFPLevel2">
    <w:name w:val="RFP Level 2"/>
    <w:basedOn w:val="Normal"/>
    <w:qFormat/>
    <w:rsid w:val="00A52C36"/>
    <w:pPr>
      <w:numPr>
        <w:ilvl w:val="1"/>
        <w:numId w:val="1"/>
      </w:numPr>
    </w:pPr>
  </w:style>
  <w:style w:type="paragraph" w:customStyle="1" w:styleId="RFPLevel3">
    <w:name w:val="RFP Level 3"/>
    <w:basedOn w:val="Normal"/>
    <w:qFormat/>
    <w:rsid w:val="00A52C36"/>
    <w:pPr>
      <w:numPr>
        <w:ilvl w:val="2"/>
        <w:numId w:val="1"/>
      </w:numPr>
    </w:pPr>
  </w:style>
  <w:style w:type="paragraph" w:customStyle="1" w:styleId="RFPLevel4">
    <w:name w:val="RFP Level 4"/>
    <w:basedOn w:val="Normal"/>
    <w:qFormat/>
    <w:rsid w:val="00A52C36"/>
    <w:pPr>
      <w:numPr>
        <w:ilvl w:val="3"/>
        <w:numId w:val="1"/>
      </w:numPr>
    </w:pPr>
  </w:style>
  <w:style w:type="paragraph" w:customStyle="1" w:styleId="RFPLevel5">
    <w:name w:val="RFP Level 5"/>
    <w:basedOn w:val="Normal"/>
    <w:qFormat/>
    <w:rsid w:val="00A52C36"/>
    <w:pPr>
      <w:numPr>
        <w:ilvl w:val="4"/>
        <w:numId w:val="1"/>
      </w:numPr>
    </w:pPr>
  </w:style>
  <w:style w:type="paragraph" w:customStyle="1" w:styleId="RFPLevel6">
    <w:name w:val="RFP Level 6"/>
    <w:basedOn w:val="Normal"/>
    <w:qFormat/>
    <w:rsid w:val="00A52C36"/>
    <w:pPr>
      <w:numPr>
        <w:ilvl w:val="5"/>
        <w:numId w:val="1"/>
      </w:numPr>
    </w:pPr>
  </w:style>
  <w:style w:type="paragraph" w:customStyle="1" w:styleId="RFPLevel7">
    <w:name w:val="RFP Level 7"/>
    <w:basedOn w:val="Normal"/>
    <w:qFormat/>
    <w:rsid w:val="00A52C36"/>
    <w:pPr>
      <w:numPr>
        <w:ilvl w:val="6"/>
        <w:numId w:val="1"/>
      </w:numPr>
    </w:pPr>
  </w:style>
  <w:style w:type="paragraph" w:customStyle="1" w:styleId="RFPLevel8">
    <w:name w:val="RFP Level 8"/>
    <w:basedOn w:val="Normal"/>
    <w:qFormat/>
    <w:rsid w:val="00A52C36"/>
    <w:pPr>
      <w:numPr>
        <w:ilvl w:val="7"/>
        <w:numId w:val="1"/>
      </w:numPr>
    </w:pPr>
  </w:style>
  <w:style w:type="paragraph" w:customStyle="1" w:styleId="RFPLevel9">
    <w:name w:val="RFP Level 9"/>
    <w:basedOn w:val="Normal"/>
    <w:qFormat/>
    <w:rsid w:val="00A52C36"/>
    <w:pPr>
      <w:numPr>
        <w:ilvl w:val="8"/>
        <w:numId w:val="1"/>
      </w:numPr>
    </w:pPr>
  </w:style>
  <w:style w:type="character" w:styleId="Hyperlink">
    <w:name w:val="Hyperlink"/>
    <w:basedOn w:val="DefaultParagraphFont"/>
    <w:uiPriority w:val="99"/>
    <w:unhideWhenUsed/>
    <w:rsid w:val="00A52C36"/>
    <w:rPr>
      <w:rFonts w:cs="Times New Roman"/>
      <w:color w:val="0563C1"/>
      <w:u w:val="single"/>
    </w:rPr>
  </w:style>
  <w:style w:type="character" w:styleId="CommentReference">
    <w:name w:val="annotation reference"/>
    <w:basedOn w:val="DefaultParagraphFont"/>
    <w:uiPriority w:val="99"/>
    <w:semiHidden/>
    <w:unhideWhenUsed/>
    <w:rsid w:val="00A52C36"/>
    <w:rPr>
      <w:rFonts w:cs="Times New Roman"/>
      <w:sz w:val="16"/>
      <w:szCs w:val="16"/>
    </w:rPr>
  </w:style>
  <w:style w:type="paragraph" w:styleId="CommentText">
    <w:name w:val="annotation text"/>
    <w:basedOn w:val="Normal"/>
    <w:link w:val="CommentTextChar"/>
    <w:uiPriority w:val="99"/>
    <w:semiHidden/>
    <w:unhideWhenUsed/>
    <w:rsid w:val="00A52C3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52C3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A52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3E6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13E6D"/>
    <w:rPr>
      <w:rFonts w:ascii="Calibri" w:eastAsia="Times New Roman" w:hAnsi="Calibri" w:cs="Times New Roman"/>
      <w:b/>
      <w:bCs/>
      <w:sz w:val="20"/>
      <w:szCs w:val="20"/>
    </w:rPr>
  </w:style>
  <w:style w:type="paragraph" w:styleId="TOC1">
    <w:name w:val="toc 1"/>
    <w:basedOn w:val="Normal"/>
    <w:next w:val="Normal"/>
    <w:autoRedefine/>
    <w:uiPriority w:val="39"/>
    <w:unhideWhenUsed/>
    <w:rsid w:val="00E869D2"/>
    <w:pPr>
      <w:spacing w:after="100"/>
    </w:pPr>
  </w:style>
  <w:style w:type="paragraph" w:styleId="TOC2">
    <w:name w:val="toc 2"/>
    <w:basedOn w:val="Normal"/>
    <w:next w:val="Normal"/>
    <w:autoRedefine/>
    <w:uiPriority w:val="39"/>
    <w:unhideWhenUsed/>
    <w:rsid w:val="00E869D2"/>
    <w:pPr>
      <w:spacing w:after="100"/>
      <w:ind w:left="220"/>
    </w:pPr>
  </w:style>
  <w:style w:type="character" w:customStyle="1" w:styleId="Heading1Char">
    <w:name w:val="Heading 1 Char"/>
    <w:basedOn w:val="DefaultParagraphFont"/>
    <w:link w:val="Heading1"/>
    <w:uiPriority w:val="9"/>
    <w:rsid w:val="00E869D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69D2"/>
    <w:pPr>
      <w:outlineLvl w:val="9"/>
    </w:pPr>
  </w:style>
  <w:style w:type="paragraph" w:styleId="Header">
    <w:name w:val="header"/>
    <w:basedOn w:val="Normal"/>
    <w:link w:val="HeaderChar"/>
    <w:uiPriority w:val="99"/>
    <w:unhideWhenUsed/>
    <w:rsid w:val="00255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BA"/>
  </w:style>
  <w:style w:type="paragraph" w:styleId="Footer">
    <w:name w:val="footer"/>
    <w:basedOn w:val="Normal"/>
    <w:link w:val="FooterChar"/>
    <w:uiPriority w:val="99"/>
    <w:unhideWhenUsed/>
    <w:rsid w:val="00255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BA"/>
  </w:style>
  <w:style w:type="paragraph" w:styleId="Revision">
    <w:name w:val="Revision"/>
    <w:hidden/>
    <w:uiPriority w:val="99"/>
    <w:semiHidden/>
    <w:rsid w:val="00B60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vip.vetbiz.va.gov"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39F7-87C5-4035-BA18-C14E83A6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Colorado - OIT</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John</dc:creator>
  <cp:keywords/>
  <dc:description/>
  <cp:lastModifiedBy>Chapman, John</cp:lastModifiedBy>
  <cp:revision>2</cp:revision>
  <dcterms:created xsi:type="dcterms:W3CDTF">2022-10-26T04:45:00Z</dcterms:created>
  <dcterms:modified xsi:type="dcterms:W3CDTF">2022-10-26T04:45:00Z</dcterms:modified>
</cp:coreProperties>
</file>