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06B0D" w14:textId="77777777" w:rsidR="00162D01" w:rsidRPr="005231FD" w:rsidRDefault="00162D01" w:rsidP="005231FD">
      <w:pPr>
        <w:pStyle w:val="2024H2CoverExhibitToC"/>
        <w:keepNext w:val="0"/>
        <w:keepLines w:val="0"/>
        <w:widowControl w:val="0"/>
        <w:rPr>
          <w:rFonts w:ascii="Trebuchet MS" w:hAnsi="Trebuchet MS"/>
          <w:sz w:val="24"/>
          <w:szCs w:val="24"/>
        </w:rPr>
      </w:pPr>
    </w:p>
    <w:p w14:paraId="489DC3AF" w14:textId="5D4748BA" w:rsidR="00162D01" w:rsidRPr="005231FD" w:rsidRDefault="00F97FF1" w:rsidP="005231FD">
      <w:pPr>
        <w:widowControl w:val="0"/>
        <w:jc w:val="center"/>
        <w:rPr>
          <w:rFonts w:ascii="Trebuchet MS" w:hAnsi="Trebuchet MS"/>
          <w:b/>
        </w:rPr>
      </w:pPr>
      <w:r>
        <w:rPr>
          <w:rFonts w:ascii="Trebuchet MS" w:hAnsi="Trebuchet MS"/>
          <w:b/>
        </w:rPr>
        <w:t>IFB</w:t>
      </w:r>
      <w:r w:rsidR="00162D01" w:rsidRPr="005231FD">
        <w:rPr>
          <w:rFonts w:ascii="Trebuchet MS" w:hAnsi="Trebuchet MS"/>
          <w:b/>
        </w:rPr>
        <w:t xml:space="preserve"> APPENDIX A- ADMINISTRATIVE INFORMATION</w:t>
      </w:r>
    </w:p>
    <w:p w14:paraId="4D822AB3" w14:textId="77777777" w:rsidR="007B46EC" w:rsidRDefault="00F75CDC" w:rsidP="005231FD">
      <w:pPr>
        <w:pStyle w:val="2024H2CoverExhibitToC"/>
        <w:keepNext w:val="0"/>
        <w:keepLines w:val="0"/>
        <w:widowControl w:val="0"/>
        <w:rPr>
          <w:noProof/>
        </w:rPr>
      </w:pPr>
      <w:bookmarkStart w:id="0" w:name="_Toc180395800"/>
      <w:commentRangeStart w:id="1"/>
      <w:r w:rsidRPr="005231FD">
        <w:rPr>
          <w:rFonts w:ascii="Trebuchet MS" w:hAnsi="Trebuchet MS"/>
          <w:sz w:val="24"/>
          <w:szCs w:val="24"/>
        </w:rPr>
        <w:t>TABLE OF CONTENTS</w:t>
      </w:r>
      <w:bookmarkStart w:id="2" w:name="_Toc225245045"/>
      <w:bookmarkStart w:id="3" w:name="_Toc529951927"/>
      <w:commentRangeEnd w:id="1"/>
      <w:r w:rsidR="00BA5863" w:rsidRPr="005231FD">
        <w:rPr>
          <w:rStyle w:val="CommentReference"/>
          <w:rFonts w:ascii="Trebuchet MS" w:eastAsia="Times New Roman" w:hAnsi="Trebuchet MS"/>
          <w:b w:val="0"/>
          <w:noProof/>
          <w:sz w:val="24"/>
          <w:szCs w:val="24"/>
        </w:rPr>
        <w:commentReference w:id="1"/>
      </w:r>
      <w:bookmarkEnd w:id="0"/>
      <w:r w:rsidR="00162D01" w:rsidRPr="005231FD">
        <w:rPr>
          <w:rFonts w:ascii="Trebuchet MS" w:hAnsi="Trebuchet MS"/>
          <w:b w:val="0"/>
          <w:bCs/>
          <w:sz w:val="24"/>
          <w:szCs w:val="24"/>
        </w:rPr>
        <w:fldChar w:fldCharType="begin"/>
      </w:r>
      <w:r w:rsidR="00162D01" w:rsidRPr="005231FD">
        <w:rPr>
          <w:rFonts w:ascii="Trebuchet MS" w:hAnsi="Trebuchet MS"/>
          <w:b w:val="0"/>
          <w:bCs/>
          <w:sz w:val="24"/>
          <w:szCs w:val="24"/>
        </w:rPr>
        <w:instrText xml:space="preserve"> TOC \o "1-4" \h \z \u </w:instrText>
      </w:r>
      <w:r w:rsidR="00162D01" w:rsidRPr="005231FD">
        <w:rPr>
          <w:rFonts w:ascii="Trebuchet MS" w:hAnsi="Trebuchet MS"/>
          <w:b w:val="0"/>
          <w:bCs/>
          <w:sz w:val="24"/>
          <w:szCs w:val="24"/>
        </w:rPr>
        <w:fldChar w:fldCharType="separate"/>
      </w:r>
    </w:p>
    <w:p w14:paraId="15ACE32F" w14:textId="7F481E30" w:rsidR="007B46EC" w:rsidRDefault="00CF7939">
      <w:pPr>
        <w:pStyle w:val="TOC2"/>
        <w:rPr>
          <w:rFonts w:asciiTheme="minorHAnsi" w:eastAsiaTheme="minorEastAsia" w:hAnsiTheme="minorHAnsi" w:cstheme="minorBidi"/>
          <w:smallCaps w:val="0"/>
          <w:noProof/>
          <w:sz w:val="22"/>
          <w:szCs w:val="22"/>
        </w:rPr>
      </w:pPr>
      <w:hyperlink w:anchor="_Toc180395800" w:history="1">
        <w:r w:rsidR="007B46EC" w:rsidRPr="002C32B6">
          <w:rPr>
            <w:rStyle w:val="Hyperlink"/>
            <w:noProof/>
          </w:rPr>
          <w:t>TABLE OF CONTENTS</w:t>
        </w:r>
        <w:r w:rsidR="007B46EC">
          <w:rPr>
            <w:noProof/>
            <w:webHidden/>
          </w:rPr>
          <w:tab/>
        </w:r>
        <w:r w:rsidR="007B46EC">
          <w:rPr>
            <w:noProof/>
            <w:webHidden/>
          </w:rPr>
          <w:fldChar w:fldCharType="begin"/>
        </w:r>
        <w:r w:rsidR="007B46EC">
          <w:rPr>
            <w:noProof/>
            <w:webHidden/>
          </w:rPr>
          <w:instrText xml:space="preserve"> PAGEREF _Toc180395800 \h </w:instrText>
        </w:r>
        <w:r w:rsidR="007B46EC">
          <w:rPr>
            <w:noProof/>
            <w:webHidden/>
          </w:rPr>
        </w:r>
        <w:r w:rsidR="007B46EC">
          <w:rPr>
            <w:noProof/>
            <w:webHidden/>
          </w:rPr>
          <w:fldChar w:fldCharType="separate"/>
        </w:r>
        <w:r w:rsidR="007B46EC">
          <w:rPr>
            <w:noProof/>
            <w:webHidden/>
          </w:rPr>
          <w:t>1</w:t>
        </w:r>
        <w:r w:rsidR="007B46EC">
          <w:rPr>
            <w:noProof/>
            <w:webHidden/>
          </w:rPr>
          <w:fldChar w:fldCharType="end"/>
        </w:r>
      </w:hyperlink>
    </w:p>
    <w:p w14:paraId="24943780" w14:textId="3D8D9E12" w:rsidR="007B46EC" w:rsidRDefault="00CF7939">
      <w:pPr>
        <w:pStyle w:val="TOC3"/>
        <w:tabs>
          <w:tab w:val="left" w:pos="960"/>
          <w:tab w:val="right" w:leader="dot" w:pos="10070"/>
        </w:tabs>
        <w:rPr>
          <w:rFonts w:asciiTheme="minorHAnsi" w:eastAsiaTheme="minorEastAsia" w:hAnsiTheme="minorHAnsi" w:cstheme="minorBidi"/>
          <w:iCs w:val="0"/>
          <w:noProof/>
          <w:sz w:val="22"/>
          <w:szCs w:val="22"/>
        </w:rPr>
      </w:pPr>
      <w:hyperlink w:anchor="_Toc180395801" w:history="1">
        <w:r w:rsidR="007B46EC" w:rsidRPr="002C32B6">
          <w:rPr>
            <w:rStyle w:val="Hyperlink"/>
            <w:noProof/>
          </w:rPr>
          <w:t>1.</w:t>
        </w:r>
        <w:r w:rsidR="007B46EC">
          <w:rPr>
            <w:rFonts w:asciiTheme="minorHAnsi" w:eastAsiaTheme="minorEastAsia" w:hAnsiTheme="minorHAnsi" w:cstheme="minorBidi"/>
            <w:iCs w:val="0"/>
            <w:noProof/>
            <w:sz w:val="22"/>
            <w:szCs w:val="22"/>
          </w:rPr>
          <w:tab/>
        </w:r>
        <w:r w:rsidR="007B46EC" w:rsidRPr="002C32B6">
          <w:rPr>
            <w:rStyle w:val="Hyperlink"/>
            <w:noProof/>
          </w:rPr>
          <w:t>GENERAL ADMINISTRATIVE INFORMATION</w:t>
        </w:r>
        <w:r w:rsidR="007B46EC">
          <w:rPr>
            <w:noProof/>
            <w:webHidden/>
          </w:rPr>
          <w:tab/>
        </w:r>
        <w:r w:rsidR="007B46EC">
          <w:rPr>
            <w:noProof/>
            <w:webHidden/>
          </w:rPr>
          <w:fldChar w:fldCharType="begin"/>
        </w:r>
        <w:r w:rsidR="007B46EC">
          <w:rPr>
            <w:noProof/>
            <w:webHidden/>
          </w:rPr>
          <w:instrText xml:space="preserve"> PAGEREF _Toc180395801 \h </w:instrText>
        </w:r>
        <w:r w:rsidR="007B46EC">
          <w:rPr>
            <w:noProof/>
            <w:webHidden/>
          </w:rPr>
        </w:r>
        <w:r w:rsidR="007B46EC">
          <w:rPr>
            <w:noProof/>
            <w:webHidden/>
          </w:rPr>
          <w:fldChar w:fldCharType="separate"/>
        </w:r>
        <w:r w:rsidR="007B46EC">
          <w:rPr>
            <w:noProof/>
            <w:webHidden/>
          </w:rPr>
          <w:t>2</w:t>
        </w:r>
        <w:r w:rsidR="007B46EC">
          <w:rPr>
            <w:noProof/>
            <w:webHidden/>
          </w:rPr>
          <w:fldChar w:fldCharType="end"/>
        </w:r>
      </w:hyperlink>
    </w:p>
    <w:p w14:paraId="6521F088" w14:textId="1FE2096E" w:rsidR="007B46EC" w:rsidRDefault="00CF7939">
      <w:pPr>
        <w:pStyle w:val="TOC4"/>
        <w:rPr>
          <w:rFonts w:asciiTheme="minorHAnsi" w:eastAsiaTheme="minorEastAsia" w:hAnsiTheme="minorHAnsi" w:cstheme="minorBidi"/>
          <w:noProof/>
          <w:sz w:val="22"/>
          <w:szCs w:val="22"/>
        </w:rPr>
      </w:pPr>
      <w:hyperlink w:anchor="_Toc180395802" w:history="1">
        <w:r w:rsidR="007B46EC" w:rsidRPr="002C32B6">
          <w:rPr>
            <w:rStyle w:val="Hyperlink"/>
            <w:noProof/>
          </w:rPr>
          <w:t>A.</w:t>
        </w:r>
        <w:r w:rsidR="007B46EC">
          <w:rPr>
            <w:rFonts w:asciiTheme="minorHAnsi" w:eastAsiaTheme="minorEastAsia" w:hAnsiTheme="minorHAnsi" w:cstheme="minorBidi"/>
            <w:noProof/>
            <w:sz w:val="22"/>
            <w:szCs w:val="22"/>
          </w:rPr>
          <w:tab/>
        </w:r>
        <w:r w:rsidR="007B46EC" w:rsidRPr="002C32B6">
          <w:rPr>
            <w:rStyle w:val="Hyperlink"/>
            <w:noProof/>
          </w:rPr>
          <w:t>Cooperative Purchasing</w:t>
        </w:r>
        <w:r w:rsidR="007B46EC">
          <w:rPr>
            <w:noProof/>
            <w:webHidden/>
          </w:rPr>
          <w:tab/>
        </w:r>
        <w:r w:rsidR="007B46EC">
          <w:rPr>
            <w:noProof/>
            <w:webHidden/>
          </w:rPr>
          <w:fldChar w:fldCharType="begin"/>
        </w:r>
        <w:r w:rsidR="007B46EC">
          <w:rPr>
            <w:noProof/>
            <w:webHidden/>
          </w:rPr>
          <w:instrText xml:space="preserve"> PAGEREF _Toc180395802 \h </w:instrText>
        </w:r>
        <w:r w:rsidR="007B46EC">
          <w:rPr>
            <w:noProof/>
            <w:webHidden/>
          </w:rPr>
        </w:r>
        <w:r w:rsidR="007B46EC">
          <w:rPr>
            <w:noProof/>
            <w:webHidden/>
          </w:rPr>
          <w:fldChar w:fldCharType="separate"/>
        </w:r>
        <w:r w:rsidR="007B46EC">
          <w:rPr>
            <w:noProof/>
            <w:webHidden/>
          </w:rPr>
          <w:t>2</w:t>
        </w:r>
        <w:r w:rsidR="007B46EC">
          <w:rPr>
            <w:noProof/>
            <w:webHidden/>
          </w:rPr>
          <w:fldChar w:fldCharType="end"/>
        </w:r>
      </w:hyperlink>
    </w:p>
    <w:p w14:paraId="621572BD" w14:textId="63F50DAF" w:rsidR="007B46EC" w:rsidRDefault="00CF7939">
      <w:pPr>
        <w:pStyle w:val="TOC4"/>
        <w:rPr>
          <w:rFonts w:asciiTheme="minorHAnsi" w:eastAsiaTheme="minorEastAsia" w:hAnsiTheme="minorHAnsi" w:cstheme="minorBidi"/>
          <w:noProof/>
          <w:sz w:val="22"/>
          <w:szCs w:val="22"/>
        </w:rPr>
      </w:pPr>
      <w:hyperlink w:anchor="_Toc180395803" w:history="1">
        <w:r w:rsidR="007B46EC" w:rsidRPr="002C32B6">
          <w:rPr>
            <w:rStyle w:val="Hyperlink"/>
            <w:noProof/>
          </w:rPr>
          <w:t>B.</w:t>
        </w:r>
        <w:r w:rsidR="007B46EC">
          <w:rPr>
            <w:rFonts w:asciiTheme="minorHAnsi" w:eastAsiaTheme="minorEastAsia" w:hAnsiTheme="minorHAnsi" w:cstheme="minorBidi"/>
            <w:noProof/>
            <w:sz w:val="22"/>
            <w:szCs w:val="22"/>
          </w:rPr>
          <w:tab/>
        </w:r>
        <w:r w:rsidR="007B46EC" w:rsidRPr="002C32B6">
          <w:rPr>
            <w:rStyle w:val="Hyperlink"/>
            <w:noProof/>
          </w:rPr>
          <w:t>Colorado Vendor Self Service</w:t>
        </w:r>
        <w:r w:rsidR="007B46EC">
          <w:rPr>
            <w:noProof/>
            <w:webHidden/>
          </w:rPr>
          <w:tab/>
        </w:r>
        <w:r w:rsidR="007B46EC">
          <w:rPr>
            <w:noProof/>
            <w:webHidden/>
          </w:rPr>
          <w:fldChar w:fldCharType="begin"/>
        </w:r>
        <w:r w:rsidR="007B46EC">
          <w:rPr>
            <w:noProof/>
            <w:webHidden/>
          </w:rPr>
          <w:instrText xml:space="preserve"> PAGEREF _Toc180395803 \h </w:instrText>
        </w:r>
        <w:r w:rsidR="007B46EC">
          <w:rPr>
            <w:noProof/>
            <w:webHidden/>
          </w:rPr>
        </w:r>
        <w:r w:rsidR="007B46EC">
          <w:rPr>
            <w:noProof/>
            <w:webHidden/>
          </w:rPr>
          <w:fldChar w:fldCharType="separate"/>
        </w:r>
        <w:r w:rsidR="007B46EC">
          <w:rPr>
            <w:noProof/>
            <w:webHidden/>
          </w:rPr>
          <w:t>2</w:t>
        </w:r>
        <w:r w:rsidR="007B46EC">
          <w:rPr>
            <w:noProof/>
            <w:webHidden/>
          </w:rPr>
          <w:fldChar w:fldCharType="end"/>
        </w:r>
      </w:hyperlink>
    </w:p>
    <w:p w14:paraId="6BDF94A0" w14:textId="31829C24" w:rsidR="007B46EC" w:rsidRDefault="00CF7939">
      <w:pPr>
        <w:pStyle w:val="TOC4"/>
        <w:rPr>
          <w:rFonts w:asciiTheme="minorHAnsi" w:eastAsiaTheme="minorEastAsia" w:hAnsiTheme="minorHAnsi" w:cstheme="minorBidi"/>
          <w:noProof/>
          <w:sz w:val="22"/>
          <w:szCs w:val="22"/>
        </w:rPr>
      </w:pPr>
      <w:hyperlink w:anchor="_Toc180395804" w:history="1">
        <w:r w:rsidR="007B46EC" w:rsidRPr="002C32B6">
          <w:rPr>
            <w:rStyle w:val="Hyperlink"/>
            <w:noProof/>
          </w:rPr>
          <w:t>C.</w:t>
        </w:r>
        <w:r w:rsidR="007B46EC">
          <w:rPr>
            <w:rFonts w:asciiTheme="minorHAnsi" w:eastAsiaTheme="minorEastAsia" w:hAnsiTheme="minorHAnsi" w:cstheme="minorBidi"/>
            <w:noProof/>
            <w:sz w:val="22"/>
            <w:szCs w:val="22"/>
          </w:rPr>
          <w:tab/>
        </w:r>
        <w:r w:rsidR="007B46EC" w:rsidRPr="002C32B6">
          <w:rPr>
            <w:rStyle w:val="Hyperlink"/>
            <w:noProof/>
          </w:rPr>
          <w:t>Offeror inquiries</w:t>
        </w:r>
        <w:r w:rsidR="007B46EC">
          <w:rPr>
            <w:noProof/>
            <w:webHidden/>
          </w:rPr>
          <w:tab/>
        </w:r>
        <w:r w:rsidR="007B46EC">
          <w:rPr>
            <w:noProof/>
            <w:webHidden/>
          </w:rPr>
          <w:fldChar w:fldCharType="begin"/>
        </w:r>
        <w:r w:rsidR="007B46EC">
          <w:rPr>
            <w:noProof/>
            <w:webHidden/>
          </w:rPr>
          <w:instrText xml:space="preserve"> PAGEREF _Toc180395804 \h </w:instrText>
        </w:r>
        <w:r w:rsidR="007B46EC">
          <w:rPr>
            <w:noProof/>
            <w:webHidden/>
          </w:rPr>
        </w:r>
        <w:r w:rsidR="007B46EC">
          <w:rPr>
            <w:noProof/>
            <w:webHidden/>
          </w:rPr>
          <w:fldChar w:fldCharType="separate"/>
        </w:r>
        <w:r w:rsidR="007B46EC">
          <w:rPr>
            <w:noProof/>
            <w:webHidden/>
          </w:rPr>
          <w:t>2</w:t>
        </w:r>
        <w:r w:rsidR="007B46EC">
          <w:rPr>
            <w:noProof/>
            <w:webHidden/>
          </w:rPr>
          <w:fldChar w:fldCharType="end"/>
        </w:r>
      </w:hyperlink>
    </w:p>
    <w:p w14:paraId="7B55A167" w14:textId="48E017D2" w:rsidR="007B46EC" w:rsidRDefault="00CF7939">
      <w:pPr>
        <w:pStyle w:val="TOC4"/>
        <w:rPr>
          <w:rFonts w:asciiTheme="minorHAnsi" w:eastAsiaTheme="minorEastAsia" w:hAnsiTheme="minorHAnsi" w:cstheme="minorBidi"/>
          <w:noProof/>
          <w:sz w:val="22"/>
          <w:szCs w:val="22"/>
        </w:rPr>
      </w:pPr>
      <w:hyperlink w:anchor="_Toc180395805" w:history="1">
        <w:r w:rsidR="007B46EC" w:rsidRPr="002C32B6">
          <w:rPr>
            <w:rStyle w:val="Hyperlink"/>
            <w:noProof/>
          </w:rPr>
          <w:t>D.</w:t>
        </w:r>
        <w:r w:rsidR="007B46EC">
          <w:rPr>
            <w:rFonts w:asciiTheme="minorHAnsi" w:eastAsiaTheme="minorEastAsia" w:hAnsiTheme="minorHAnsi" w:cstheme="minorBidi"/>
            <w:noProof/>
            <w:sz w:val="22"/>
            <w:szCs w:val="22"/>
          </w:rPr>
          <w:tab/>
        </w:r>
        <w:r w:rsidR="007B46EC" w:rsidRPr="002C32B6">
          <w:rPr>
            <w:rStyle w:val="Hyperlink"/>
            <w:noProof/>
          </w:rPr>
          <w:t>Modifications And / Or Supplemental Information to the Solicitation</w:t>
        </w:r>
        <w:r w:rsidR="007B46EC">
          <w:rPr>
            <w:noProof/>
            <w:webHidden/>
          </w:rPr>
          <w:tab/>
        </w:r>
        <w:r w:rsidR="007B46EC">
          <w:rPr>
            <w:noProof/>
            <w:webHidden/>
          </w:rPr>
          <w:fldChar w:fldCharType="begin"/>
        </w:r>
        <w:r w:rsidR="007B46EC">
          <w:rPr>
            <w:noProof/>
            <w:webHidden/>
          </w:rPr>
          <w:instrText xml:space="preserve"> PAGEREF _Toc180395805 \h </w:instrText>
        </w:r>
        <w:r w:rsidR="007B46EC">
          <w:rPr>
            <w:noProof/>
            <w:webHidden/>
          </w:rPr>
        </w:r>
        <w:r w:rsidR="007B46EC">
          <w:rPr>
            <w:noProof/>
            <w:webHidden/>
          </w:rPr>
          <w:fldChar w:fldCharType="separate"/>
        </w:r>
        <w:r w:rsidR="007B46EC">
          <w:rPr>
            <w:noProof/>
            <w:webHidden/>
          </w:rPr>
          <w:t>2</w:t>
        </w:r>
        <w:r w:rsidR="007B46EC">
          <w:rPr>
            <w:noProof/>
            <w:webHidden/>
          </w:rPr>
          <w:fldChar w:fldCharType="end"/>
        </w:r>
      </w:hyperlink>
    </w:p>
    <w:p w14:paraId="1F1DE02F" w14:textId="37B4BC0C" w:rsidR="007B46EC" w:rsidRDefault="00CF7939">
      <w:pPr>
        <w:pStyle w:val="TOC4"/>
        <w:rPr>
          <w:rFonts w:asciiTheme="minorHAnsi" w:eastAsiaTheme="minorEastAsia" w:hAnsiTheme="minorHAnsi" w:cstheme="minorBidi"/>
          <w:noProof/>
          <w:sz w:val="22"/>
          <w:szCs w:val="22"/>
        </w:rPr>
      </w:pPr>
      <w:hyperlink w:anchor="_Toc180395806" w:history="1">
        <w:r w:rsidR="007B46EC" w:rsidRPr="002C32B6">
          <w:rPr>
            <w:rStyle w:val="Hyperlink"/>
            <w:noProof/>
          </w:rPr>
          <w:t>E.</w:t>
        </w:r>
        <w:r w:rsidR="007B46EC">
          <w:rPr>
            <w:rFonts w:asciiTheme="minorHAnsi" w:eastAsiaTheme="minorEastAsia" w:hAnsiTheme="minorHAnsi" w:cstheme="minorBidi"/>
            <w:noProof/>
            <w:sz w:val="22"/>
            <w:szCs w:val="22"/>
          </w:rPr>
          <w:tab/>
        </w:r>
        <w:r w:rsidR="007B46EC" w:rsidRPr="002C32B6">
          <w:rPr>
            <w:rStyle w:val="Hyperlink"/>
            <w:noProof/>
          </w:rPr>
          <w:t>Solicitation Cancelation/Rejection of Offeror Bid(S)</w:t>
        </w:r>
        <w:r w:rsidR="007B46EC">
          <w:rPr>
            <w:noProof/>
            <w:webHidden/>
          </w:rPr>
          <w:tab/>
        </w:r>
        <w:r w:rsidR="007B46EC">
          <w:rPr>
            <w:noProof/>
            <w:webHidden/>
          </w:rPr>
          <w:fldChar w:fldCharType="begin"/>
        </w:r>
        <w:r w:rsidR="007B46EC">
          <w:rPr>
            <w:noProof/>
            <w:webHidden/>
          </w:rPr>
          <w:instrText xml:space="preserve"> PAGEREF _Toc180395806 \h </w:instrText>
        </w:r>
        <w:r w:rsidR="007B46EC">
          <w:rPr>
            <w:noProof/>
            <w:webHidden/>
          </w:rPr>
        </w:r>
        <w:r w:rsidR="007B46EC">
          <w:rPr>
            <w:noProof/>
            <w:webHidden/>
          </w:rPr>
          <w:fldChar w:fldCharType="separate"/>
        </w:r>
        <w:r w:rsidR="007B46EC">
          <w:rPr>
            <w:noProof/>
            <w:webHidden/>
          </w:rPr>
          <w:t>2</w:t>
        </w:r>
        <w:r w:rsidR="007B46EC">
          <w:rPr>
            <w:noProof/>
            <w:webHidden/>
          </w:rPr>
          <w:fldChar w:fldCharType="end"/>
        </w:r>
      </w:hyperlink>
    </w:p>
    <w:p w14:paraId="582E36FA" w14:textId="495FE1D0" w:rsidR="007B46EC" w:rsidRDefault="00CF7939">
      <w:pPr>
        <w:pStyle w:val="TOC4"/>
        <w:rPr>
          <w:rFonts w:asciiTheme="minorHAnsi" w:eastAsiaTheme="minorEastAsia" w:hAnsiTheme="minorHAnsi" w:cstheme="minorBidi"/>
          <w:noProof/>
          <w:sz w:val="22"/>
          <w:szCs w:val="22"/>
        </w:rPr>
      </w:pPr>
      <w:hyperlink w:anchor="_Toc180395807" w:history="1">
        <w:r w:rsidR="007B46EC" w:rsidRPr="002C32B6">
          <w:rPr>
            <w:rStyle w:val="Hyperlink"/>
            <w:noProof/>
          </w:rPr>
          <w:t>F.</w:t>
        </w:r>
        <w:r w:rsidR="007B46EC">
          <w:rPr>
            <w:rFonts w:asciiTheme="minorHAnsi" w:eastAsiaTheme="minorEastAsia" w:hAnsiTheme="minorHAnsi" w:cstheme="minorBidi"/>
            <w:noProof/>
            <w:sz w:val="22"/>
            <w:szCs w:val="22"/>
          </w:rPr>
          <w:tab/>
        </w:r>
        <w:r w:rsidR="007B46EC" w:rsidRPr="002C32B6">
          <w:rPr>
            <w:rStyle w:val="Hyperlink"/>
            <w:noProof/>
          </w:rPr>
          <w:t>Documents After Award</w:t>
        </w:r>
        <w:r w:rsidR="007B46EC">
          <w:rPr>
            <w:noProof/>
            <w:webHidden/>
          </w:rPr>
          <w:tab/>
        </w:r>
        <w:r w:rsidR="007B46EC">
          <w:rPr>
            <w:noProof/>
            <w:webHidden/>
          </w:rPr>
          <w:fldChar w:fldCharType="begin"/>
        </w:r>
        <w:r w:rsidR="007B46EC">
          <w:rPr>
            <w:noProof/>
            <w:webHidden/>
          </w:rPr>
          <w:instrText xml:space="preserve"> PAGEREF _Toc180395807 \h </w:instrText>
        </w:r>
        <w:r w:rsidR="007B46EC">
          <w:rPr>
            <w:noProof/>
            <w:webHidden/>
          </w:rPr>
        </w:r>
        <w:r w:rsidR="007B46EC">
          <w:rPr>
            <w:noProof/>
            <w:webHidden/>
          </w:rPr>
          <w:fldChar w:fldCharType="separate"/>
        </w:r>
        <w:r w:rsidR="007B46EC">
          <w:rPr>
            <w:noProof/>
            <w:webHidden/>
          </w:rPr>
          <w:t>3</w:t>
        </w:r>
        <w:r w:rsidR="007B46EC">
          <w:rPr>
            <w:noProof/>
            <w:webHidden/>
          </w:rPr>
          <w:fldChar w:fldCharType="end"/>
        </w:r>
      </w:hyperlink>
    </w:p>
    <w:p w14:paraId="7FFFEEBB" w14:textId="20C938A1" w:rsidR="007B46EC" w:rsidRDefault="00CF7939">
      <w:pPr>
        <w:pStyle w:val="TOC4"/>
        <w:rPr>
          <w:rFonts w:asciiTheme="minorHAnsi" w:eastAsiaTheme="minorEastAsia" w:hAnsiTheme="minorHAnsi" w:cstheme="minorBidi"/>
          <w:noProof/>
          <w:sz w:val="22"/>
          <w:szCs w:val="22"/>
        </w:rPr>
      </w:pPr>
      <w:hyperlink w:anchor="_Toc180395808" w:history="1">
        <w:r w:rsidR="007B46EC" w:rsidRPr="002C32B6">
          <w:rPr>
            <w:rStyle w:val="Hyperlink"/>
            <w:noProof/>
          </w:rPr>
          <w:t>G.</w:t>
        </w:r>
        <w:r w:rsidR="007B46EC">
          <w:rPr>
            <w:rFonts w:asciiTheme="minorHAnsi" w:eastAsiaTheme="minorEastAsia" w:hAnsiTheme="minorHAnsi" w:cstheme="minorBidi"/>
            <w:noProof/>
            <w:sz w:val="22"/>
            <w:szCs w:val="22"/>
          </w:rPr>
          <w:tab/>
        </w:r>
        <w:r w:rsidR="007B46EC" w:rsidRPr="002C32B6">
          <w:rPr>
            <w:rStyle w:val="Hyperlink"/>
            <w:noProof/>
          </w:rPr>
          <w:t>Modifications or Withdrawal of Bids</w:t>
        </w:r>
        <w:r w:rsidR="007B46EC">
          <w:rPr>
            <w:noProof/>
            <w:webHidden/>
          </w:rPr>
          <w:tab/>
        </w:r>
        <w:r w:rsidR="007B46EC">
          <w:rPr>
            <w:noProof/>
            <w:webHidden/>
          </w:rPr>
          <w:fldChar w:fldCharType="begin"/>
        </w:r>
        <w:r w:rsidR="007B46EC">
          <w:rPr>
            <w:noProof/>
            <w:webHidden/>
          </w:rPr>
          <w:instrText xml:space="preserve"> PAGEREF _Toc180395808 \h </w:instrText>
        </w:r>
        <w:r w:rsidR="007B46EC">
          <w:rPr>
            <w:noProof/>
            <w:webHidden/>
          </w:rPr>
        </w:r>
        <w:r w:rsidR="007B46EC">
          <w:rPr>
            <w:noProof/>
            <w:webHidden/>
          </w:rPr>
          <w:fldChar w:fldCharType="separate"/>
        </w:r>
        <w:r w:rsidR="007B46EC">
          <w:rPr>
            <w:noProof/>
            <w:webHidden/>
          </w:rPr>
          <w:t>3</w:t>
        </w:r>
        <w:r w:rsidR="007B46EC">
          <w:rPr>
            <w:noProof/>
            <w:webHidden/>
          </w:rPr>
          <w:fldChar w:fldCharType="end"/>
        </w:r>
      </w:hyperlink>
    </w:p>
    <w:p w14:paraId="18767AF1" w14:textId="6F682F24" w:rsidR="007B46EC" w:rsidRDefault="00CF7939">
      <w:pPr>
        <w:pStyle w:val="TOC4"/>
        <w:rPr>
          <w:rFonts w:asciiTheme="minorHAnsi" w:eastAsiaTheme="minorEastAsia" w:hAnsiTheme="minorHAnsi" w:cstheme="minorBidi"/>
          <w:noProof/>
          <w:sz w:val="22"/>
          <w:szCs w:val="22"/>
        </w:rPr>
      </w:pPr>
      <w:hyperlink w:anchor="_Toc180395809" w:history="1">
        <w:r w:rsidR="007B46EC" w:rsidRPr="002C32B6">
          <w:rPr>
            <w:rStyle w:val="Hyperlink"/>
            <w:noProof/>
          </w:rPr>
          <w:t>H.</w:t>
        </w:r>
        <w:r w:rsidR="007B46EC">
          <w:rPr>
            <w:rFonts w:asciiTheme="minorHAnsi" w:eastAsiaTheme="minorEastAsia" w:hAnsiTheme="minorHAnsi" w:cstheme="minorBidi"/>
            <w:noProof/>
            <w:sz w:val="22"/>
            <w:szCs w:val="22"/>
          </w:rPr>
          <w:tab/>
        </w:r>
        <w:r w:rsidR="007B46EC" w:rsidRPr="002C32B6">
          <w:rPr>
            <w:rStyle w:val="Hyperlink"/>
            <w:noProof/>
          </w:rPr>
          <w:t>Mistakes and Minor Informalities in Offeror Bids</w:t>
        </w:r>
        <w:r w:rsidR="007B46EC">
          <w:rPr>
            <w:noProof/>
            <w:webHidden/>
          </w:rPr>
          <w:tab/>
        </w:r>
        <w:r w:rsidR="007B46EC">
          <w:rPr>
            <w:noProof/>
            <w:webHidden/>
          </w:rPr>
          <w:fldChar w:fldCharType="begin"/>
        </w:r>
        <w:r w:rsidR="007B46EC">
          <w:rPr>
            <w:noProof/>
            <w:webHidden/>
          </w:rPr>
          <w:instrText xml:space="preserve"> PAGEREF _Toc180395809 \h </w:instrText>
        </w:r>
        <w:r w:rsidR="007B46EC">
          <w:rPr>
            <w:noProof/>
            <w:webHidden/>
          </w:rPr>
        </w:r>
        <w:r w:rsidR="007B46EC">
          <w:rPr>
            <w:noProof/>
            <w:webHidden/>
          </w:rPr>
          <w:fldChar w:fldCharType="separate"/>
        </w:r>
        <w:r w:rsidR="007B46EC">
          <w:rPr>
            <w:noProof/>
            <w:webHidden/>
          </w:rPr>
          <w:t>3</w:t>
        </w:r>
        <w:r w:rsidR="007B46EC">
          <w:rPr>
            <w:noProof/>
            <w:webHidden/>
          </w:rPr>
          <w:fldChar w:fldCharType="end"/>
        </w:r>
      </w:hyperlink>
    </w:p>
    <w:p w14:paraId="14571E89" w14:textId="2D163E9A" w:rsidR="007B46EC" w:rsidRDefault="00CF7939">
      <w:pPr>
        <w:pStyle w:val="TOC4"/>
        <w:rPr>
          <w:rFonts w:asciiTheme="minorHAnsi" w:eastAsiaTheme="minorEastAsia" w:hAnsiTheme="minorHAnsi" w:cstheme="minorBidi"/>
          <w:noProof/>
          <w:sz w:val="22"/>
          <w:szCs w:val="22"/>
        </w:rPr>
      </w:pPr>
      <w:hyperlink w:anchor="_Toc180395810" w:history="1">
        <w:r w:rsidR="007B46EC" w:rsidRPr="002C32B6">
          <w:rPr>
            <w:rStyle w:val="Hyperlink"/>
            <w:noProof/>
          </w:rPr>
          <w:t>I.</w:t>
        </w:r>
        <w:r w:rsidR="007B46EC">
          <w:rPr>
            <w:rFonts w:asciiTheme="minorHAnsi" w:eastAsiaTheme="minorEastAsia" w:hAnsiTheme="minorHAnsi" w:cstheme="minorBidi"/>
            <w:noProof/>
            <w:sz w:val="22"/>
            <w:szCs w:val="22"/>
          </w:rPr>
          <w:tab/>
        </w:r>
        <w:r w:rsidR="007B46EC" w:rsidRPr="002C32B6">
          <w:rPr>
            <w:rStyle w:val="Hyperlink"/>
            <w:noProof/>
          </w:rPr>
          <w:t>News Releases and Announcements</w:t>
        </w:r>
        <w:r w:rsidR="007B46EC">
          <w:rPr>
            <w:noProof/>
            <w:webHidden/>
          </w:rPr>
          <w:tab/>
        </w:r>
        <w:r w:rsidR="007B46EC">
          <w:rPr>
            <w:noProof/>
            <w:webHidden/>
          </w:rPr>
          <w:fldChar w:fldCharType="begin"/>
        </w:r>
        <w:r w:rsidR="007B46EC">
          <w:rPr>
            <w:noProof/>
            <w:webHidden/>
          </w:rPr>
          <w:instrText xml:space="preserve"> PAGEREF _Toc180395810 \h </w:instrText>
        </w:r>
        <w:r w:rsidR="007B46EC">
          <w:rPr>
            <w:noProof/>
            <w:webHidden/>
          </w:rPr>
        </w:r>
        <w:r w:rsidR="007B46EC">
          <w:rPr>
            <w:noProof/>
            <w:webHidden/>
          </w:rPr>
          <w:fldChar w:fldCharType="separate"/>
        </w:r>
        <w:r w:rsidR="007B46EC">
          <w:rPr>
            <w:noProof/>
            <w:webHidden/>
          </w:rPr>
          <w:t>3</w:t>
        </w:r>
        <w:r w:rsidR="007B46EC">
          <w:rPr>
            <w:noProof/>
            <w:webHidden/>
          </w:rPr>
          <w:fldChar w:fldCharType="end"/>
        </w:r>
      </w:hyperlink>
    </w:p>
    <w:p w14:paraId="6D3B1CF9" w14:textId="3269356F" w:rsidR="007B46EC" w:rsidRDefault="00CF7939">
      <w:pPr>
        <w:pStyle w:val="TOC4"/>
        <w:rPr>
          <w:rFonts w:asciiTheme="minorHAnsi" w:eastAsiaTheme="minorEastAsia" w:hAnsiTheme="minorHAnsi" w:cstheme="minorBidi"/>
          <w:noProof/>
          <w:sz w:val="22"/>
          <w:szCs w:val="22"/>
        </w:rPr>
      </w:pPr>
      <w:hyperlink w:anchor="_Toc180395811" w:history="1">
        <w:r w:rsidR="007B46EC" w:rsidRPr="002C32B6">
          <w:rPr>
            <w:rStyle w:val="Hyperlink"/>
            <w:noProof/>
          </w:rPr>
          <w:t>J.</w:t>
        </w:r>
        <w:r w:rsidR="007B46EC">
          <w:rPr>
            <w:rFonts w:asciiTheme="minorHAnsi" w:eastAsiaTheme="minorEastAsia" w:hAnsiTheme="minorHAnsi" w:cstheme="minorBidi"/>
            <w:noProof/>
            <w:sz w:val="22"/>
            <w:szCs w:val="22"/>
          </w:rPr>
          <w:tab/>
        </w:r>
        <w:r w:rsidR="007B46EC" w:rsidRPr="002C32B6">
          <w:rPr>
            <w:rStyle w:val="Hyperlink"/>
            <w:noProof/>
          </w:rPr>
          <w:t>Legally Binding Offer</w:t>
        </w:r>
        <w:r w:rsidR="007B46EC">
          <w:rPr>
            <w:noProof/>
            <w:webHidden/>
          </w:rPr>
          <w:tab/>
        </w:r>
        <w:r w:rsidR="007B46EC">
          <w:rPr>
            <w:noProof/>
            <w:webHidden/>
          </w:rPr>
          <w:fldChar w:fldCharType="begin"/>
        </w:r>
        <w:r w:rsidR="007B46EC">
          <w:rPr>
            <w:noProof/>
            <w:webHidden/>
          </w:rPr>
          <w:instrText xml:space="preserve"> PAGEREF _Toc180395811 \h </w:instrText>
        </w:r>
        <w:r w:rsidR="007B46EC">
          <w:rPr>
            <w:noProof/>
            <w:webHidden/>
          </w:rPr>
        </w:r>
        <w:r w:rsidR="007B46EC">
          <w:rPr>
            <w:noProof/>
            <w:webHidden/>
          </w:rPr>
          <w:fldChar w:fldCharType="separate"/>
        </w:r>
        <w:r w:rsidR="007B46EC">
          <w:rPr>
            <w:noProof/>
            <w:webHidden/>
          </w:rPr>
          <w:t>3</w:t>
        </w:r>
        <w:r w:rsidR="007B46EC">
          <w:rPr>
            <w:noProof/>
            <w:webHidden/>
          </w:rPr>
          <w:fldChar w:fldCharType="end"/>
        </w:r>
      </w:hyperlink>
    </w:p>
    <w:p w14:paraId="0FD366EF" w14:textId="208CDC94" w:rsidR="007B46EC" w:rsidRDefault="00CF7939">
      <w:pPr>
        <w:pStyle w:val="TOC4"/>
        <w:rPr>
          <w:rFonts w:asciiTheme="minorHAnsi" w:eastAsiaTheme="minorEastAsia" w:hAnsiTheme="minorHAnsi" w:cstheme="minorBidi"/>
          <w:noProof/>
          <w:sz w:val="22"/>
          <w:szCs w:val="22"/>
        </w:rPr>
      </w:pPr>
      <w:hyperlink w:anchor="_Toc180395812" w:history="1">
        <w:r w:rsidR="007B46EC" w:rsidRPr="002C32B6">
          <w:rPr>
            <w:rStyle w:val="Hyperlink"/>
            <w:noProof/>
          </w:rPr>
          <w:t>K.</w:t>
        </w:r>
        <w:r w:rsidR="007B46EC">
          <w:rPr>
            <w:rFonts w:asciiTheme="minorHAnsi" w:eastAsiaTheme="minorEastAsia" w:hAnsiTheme="minorHAnsi" w:cstheme="minorBidi"/>
            <w:noProof/>
            <w:sz w:val="22"/>
            <w:szCs w:val="22"/>
          </w:rPr>
          <w:tab/>
        </w:r>
        <w:r w:rsidR="007B46EC" w:rsidRPr="002C32B6">
          <w:rPr>
            <w:rStyle w:val="Hyperlink"/>
            <w:noProof/>
          </w:rPr>
          <w:t>Bid Content</w:t>
        </w:r>
        <w:r w:rsidR="007B46EC">
          <w:rPr>
            <w:noProof/>
            <w:webHidden/>
          </w:rPr>
          <w:tab/>
        </w:r>
        <w:r w:rsidR="007B46EC">
          <w:rPr>
            <w:noProof/>
            <w:webHidden/>
          </w:rPr>
          <w:fldChar w:fldCharType="begin"/>
        </w:r>
        <w:r w:rsidR="007B46EC">
          <w:rPr>
            <w:noProof/>
            <w:webHidden/>
          </w:rPr>
          <w:instrText xml:space="preserve"> PAGEREF _Toc180395812 \h </w:instrText>
        </w:r>
        <w:r w:rsidR="007B46EC">
          <w:rPr>
            <w:noProof/>
            <w:webHidden/>
          </w:rPr>
        </w:r>
        <w:r w:rsidR="007B46EC">
          <w:rPr>
            <w:noProof/>
            <w:webHidden/>
          </w:rPr>
          <w:fldChar w:fldCharType="separate"/>
        </w:r>
        <w:r w:rsidR="007B46EC">
          <w:rPr>
            <w:noProof/>
            <w:webHidden/>
          </w:rPr>
          <w:t>4</w:t>
        </w:r>
        <w:r w:rsidR="007B46EC">
          <w:rPr>
            <w:noProof/>
            <w:webHidden/>
          </w:rPr>
          <w:fldChar w:fldCharType="end"/>
        </w:r>
      </w:hyperlink>
    </w:p>
    <w:p w14:paraId="3C2096A5" w14:textId="75E42193" w:rsidR="007B46EC" w:rsidRDefault="00CF7939">
      <w:pPr>
        <w:pStyle w:val="TOC4"/>
        <w:rPr>
          <w:rFonts w:asciiTheme="minorHAnsi" w:eastAsiaTheme="minorEastAsia" w:hAnsiTheme="minorHAnsi" w:cstheme="minorBidi"/>
          <w:noProof/>
          <w:sz w:val="22"/>
          <w:szCs w:val="22"/>
        </w:rPr>
      </w:pPr>
      <w:hyperlink w:anchor="_Toc180395813" w:history="1">
        <w:r w:rsidR="007B46EC" w:rsidRPr="002C32B6">
          <w:rPr>
            <w:rStyle w:val="Hyperlink"/>
            <w:noProof/>
          </w:rPr>
          <w:t>L.</w:t>
        </w:r>
        <w:r w:rsidR="007B46EC">
          <w:rPr>
            <w:rFonts w:asciiTheme="minorHAnsi" w:eastAsiaTheme="minorEastAsia" w:hAnsiTheme="minorHAnsi" w:cstheme="minorBidi"/>
            <w:noProof/>
            <w:sz w:val="22"/>
            <w:szCs w:val="22"/>
          </w:rPr>
          <w:tab/>
        </w:r>
        <w:r w:rsidR="007B46EC" w:rsidRPr="002C32B6">
          <w:rPr>
            <w:rStyle w:val="Hyperlink"/>
            <w:noProof/>
          </w:rPr>
          <w:t>Certification of Independent Price Determination</w:t>
        </w:r>
        <w:r w:rsidR="007B46EC">
          <w:rPr>
            <w:noProof/>
            <w:webHidden/>
          </w:rPr>
          <w:tab/>
        </w:r>
        <w:r w:rsidR="007B46EC">
          <w:rPr>
            <w:noProof/>
            <w:webHidden/>
          </w:rPr>
          <w:fldChar w:fldCharType="begin"/>
        </w:r>
        <w:r w:rsidR="007B46EC">
          <w:rPr>
            <w:noProof/>
            <w:webHidden/>
          </w:rPr>
          <w:instrText xml:space="preserve"> PAGEREF _Toc180395813 \h </w:instrText>
        </w:r>
        <w:r w:rsidR="007B46EC">
          <w:rPr>
            <w:noProof/>
            <w:webHidden/>
          </w:rPr>
        </w:r>
        <w:r w:rsidR="007B46EC">
          <w:rPr>
            <w:noProof/>
            <w:webHidden/>
          </w:rPr>
          <w:fldChar w:fldCharType="separate"/>
        </w:r>
        <w:r w:rsidR="007B46EC">
          <w:rPr>
            <w:noProof/>
            <w:webHidden/>
          </w:rPr>
          <w:t>4</w:t>
        </w:r>
        <w:r w:rsidR="007B46EC">
          <w:rPr>
            <w:noProof/>
            <w:webHidden/>
          </w:rPr>
          <w:fldChar w:fldCharType="end"/>
        </w:r>
      </w:hyperlink>
    </w:p>
    <w:p w14:paraId="49401E25" w14:textId="74EFC2FF" w:rsidR="007B46EC" w:rsidRDefault="00CF7939">
      <w:pPr>
        <w:pStyle w:val="TOC4"/>
        <w:rPr>
          <w:rFonts w:asciiTheme="minorHAnsi" w:eastAsiaTheme="minorEastAsia" w:hAnsiTheme="minorHAnsi" w:cstheme="minorBidi"/>
          <w:noProof/>
          <w:sz w:val="22"/>
          <w:szCs w:val="22"/>
        </w:rPr>
      </w:pPr>
      <w:hyperlink w:anchor="_Toc180395814" w:history="1">
        <w:r w:rsidR="007B46EC" w:rsidRPr="002C32B6">
          <w:rPr>
            <w:rStyle w:val="Hyperlink"/>
            <w:noProof/>
          </w:rPr>
          <w:t>M.</w:t>
        </w:r>
        <w:r w:rsidR="007B46EC">
          <w:rPr>
            <w:rFonts w:asciiTheme="minorHAnsi" w:eastAsiaTheme="minorEastAsia" w:hAnsiTheme="minorHAnsi" w:cstheme="minorBidi"/>
            <w:noProof/>
            <w:sz w:val="22"/>
            <w:szCs w:val="22"/>
          </w:rPr>
          <w:tab/>
        </w:r>
        <w:r w:rsidR="007B46EC" w:rsidRPr="002C32B6">
          <w:rPr>
            <w:rStyle w:val="Hyperlink"/>
            <w:noProof/>
          </w:rPr>
          <w:t>Bid Response Material Ownership</w:t>
        </w:r>
        <w:r w:rsidR="007B46EC">
          <w:rPr>
            <w:noProof/>
            <w:webHidden/>
          </w:rPr>
          <w:tab/>
        </w:r>
        <w:r w:rsidR="007B46EC">
          <w:rPr>
            <w:noProof/>
            <w:webHidden/>
          </w:rPr>
          <w:fldChar w:fldCharType="begin"/>
        </w:r>
        <w:r w:rsidR="007B46EC">
          <w:rPr>
            <w:noProof/>
            <w:webHidden/>
          </w:rPr>
          <w:instrText xml:space="preserve"> PAGEREF _Toc180395814 \h </w:instrText>
        </w:r>
        <w:r w:rsidR="007B46EC">
          <w:rPr>
            <w:noProof/>
            <w:webHidden/>
          </w:rPr>
        </w:r>
        <w:r w:rsidR="007B46EC">
          <w:rPr>
            <w:noProof/>
            <w:webHidden/>
          </w:rPr>
          <w:fldChar w:fldCharType="separate"/>
        </w:r>
        <w:r w:rsidR="007B46EC">
          <w:rPr>
            <w:noProof/>
            <w:webHidden/>
          </w:rPr>
          <w:t>4</w:t>
        </w:r>
        <w:r w:rsidR="007B46EC">
          <w:rPr>
            <w:noProof/>
            <w:webHidden/>
          </w:rPr>
          <w:fldChar w:fldCharType="end"/>
        </w:r>
      </w:hyperlink>
    </w:p>
    <w:p w14:paraId="3BD141FD" w14:textId="2FA082AE" w:rsidR="007B46EC" w:rsidRDefault="00CF7939">
      <w:pPr>
        <w:pStyle w:val="TOC4"/>
        <w:rPr>
          <w:rFonts w:asciiTheme="minorHAnsi" w:eastAsiaTheme="minorEastAsia" w:hAnsiTheme="minorHAnsi" w:cstheme="minorBidi"/>
          <w:noProof/>
          <w:sz w:val="22"/>
          <w:szCs w:val="22"/>
        </w:rPr>
      </w:pPr>
      <w:hyperlink w:anchor="_Toc180395815" w:history="1">
        <w:r w:rsidR="007B46EC" w:rsidRPr="002C32B6">
          <w:rPr>
            <w:rStyle w:val="Hyperlink"/>
            <w:noProof/>
          </w:rPr>
          <w:t>N.</w:t>
        </w:r>
        <w:r w:rsidR="007B46EC">
          <w:rPr>
            <w:rFonts w:asciiTheme="minorHAnsi" w:eastAsiaTheme="minorEastAsia" w:hAnsiTheme="minorHAnsi" w:cstheme="minorBidi"/>
            <w:noProof/>
            <w:sz w:val="22"/>
            <w:szCs w:val="22"/>
          </w:rPr>
          <w:tab/>
        </w:r>
        <w:r w:rsidR="007B46EC" w:rsidRPr="002C32B6">
          <w:rPr>
            <w:rStyle w:val="Hyperlink"/>
            <w:noProof/>
          </w:rPr>
          <w:t>Submission of Confidential or Proprietary Information</w:t>
        </w:r>
        <w:r w:rsidR="007B46EC">
          <w:rPr>
            <w:noProof/>
            <w:webHidden/>
          </w:rPr>
          <w:tab/>
        </w:r>
        <w:r w:rsidR="007B46EC">
          <w:rPr>
            <w:noProof/>
            <w:webHidden/>
          </w:rPr>
          <w:fldChar w:fldCharType="begin"/>
        </w:r>
        <w:r w:rsidR="007B46EC">
          <w:rPr>
            <w:noProof/>
            <w:webHidden/>
          </w:rPr>
          <w:instrText xml:space="preserve"> PAGEREF _Toc180395815 \h </w:instrText>
        </w:r>
        <w:r w:rsidR="007B46EC">
          <w:rPr>
            <w:noProof/>
            <w:webHidden/>
          </w:rPr>
        </w:r>
        <w:r w:rsidR="007B46EC">
          <w:rPr>
            <w:noProof/>
            <w:webHidden/>
          </w:rPr>
          <w:fldChar w:fldCharType="separate"/>
        </w:r>
        <w:r w:rsidR="007B46EC">
          <w:rPr>
            <w:noProof/>
            <w:webHidden/>
          </w:rPr>
          <w:t>4</w:t>
        </w:r>
        <w:r w:rsidR="007B46EC">
          <w:rPr>
            <w:noProof/>
            <w:webHidden/>
          </w:rPr>
          <w:fldChar w:fldCharType="end"/>
        </w:r>
      </w:hyperlink>
    </w:p>
    <w:p w14:paraId="65DD6ADD" w14:textId="5E525ED9" w:rsidR="007B46EC" w:rsidRDefault="00CF7939">
      <w:pPr>
        <w:pStyle w:val="TOC4"/>
        <w:rPr>
          <w:rFonts w:asciiTheme="minorHAnsi" w:eastAsiaTheme="minorEastAsia" w:hAnsiTheme="minorHAnsi" w:cstheme="minorBidi"/>
          <w:noProof/>
          <w:sz w:val="22"/>
          <w:szCs w:val="22"/>
        </w:rPr>
      </w:pPr>
      <w:hyperlink w:anchor="_Toc180395816" w:history="1">
        <w:r w:rsidR="007B46EC" w:rsidRPr="002C32B6">
          <w:rPr>
            <w:rStyle w:val="Hyperlink"/>
            <w:noProof/>
          </w:rPr>
          <w:t>O.</w:t>
        </w:r>
        <w:r w:rsidR="007B46EC">
          <w:rPr>
            <w:rFonts w:asciiTheme="minorHAnsi" w:eastAsiaTheme="minorEastAsia" w:hAnsiTheme="minorHAnsi" w:cstheme="minorBidi"/>
            <w:noProof/>
            <w:sz w:val="22"/>
            <w:szCs w:val="22"/>
          </w:rPr>
          <w:tab/>
        </w:r>
        <w:r w:rsidR="007B46EC" w:rsidRPr="002C32B6">
          <w:rPr>
            <w:rStyle w:val="Hyperlink"/>
            <w:noProof/>
          </w:rPr>
          <w:t>Modifications to State Contract</w:t>
        </w:r>
        <w:r w:rsidR="007B46EC">
          <w:rPr>
            <w:noProof/>
            <w:webHidden/>
          </w:rPr>
          <w:tab/>
        </w:r>
        <w:r w:rsidR="007B46EC">
          <w:rPr>
            <w:noProof/>
            <w:webHidden/>
          </w:rPr>
          <w:fldChar w:fldCharType="begin"/>
        </w:r>
        <w:r w:rsidR="007B46EC">
          <w:rPr>
            <w:noProof/>
            <w:webHidden/>
          </w:rPr>
          <w:instrText xml:space="preserve"> PAGEREF _Toc180395816 \h </w:instrText>
        </w:r>
        <w:r w:rsidR="007B46EC">
          <w:rPr>
            <w:noProof/>
            <w:webHidden/>
          </w:rPr>
        </w:r>
        <w:r w:rsidR="007B46EC">
          <w:rPr>
            <w:noProof/>
            <w:webHidden/>
          </w:rPr>
          <w:fldChar w:fldCharType="separate"/>
        </w:r>
        <w:r w:rsidR="007B46EC">
          <w:rPr>
            <w:noProof/>
            <w:webHidden/>
          </w:rPr>
          <w:t>5</w:t>
        </w:r>
        <w:r w:rsidR="007B46EC">
          <w:rPr>
            <w:noProof/>
            <w:webHidden/>
          </w:rPr>
          <w:fldChar w:fldCharType="end"/>
        </w:r>
      </w:hyperlink>
    </w:p>
    <w:p w14:paraId="7A5985F6" w14:textId="552C0138" w:rsidR="007B46EC" w:rsidRDefault="00CF7939">
      <w:pPr>
        <w:pStyle w:val="TOC4"/>
        <w:rPr>
          <w:rFonts w:asciiTheme="minorHAnsi" w:eastAsiaTheme="minorEastAsia" w:hAnsiTheme="minorHAnsi" w:cstheme="minorBidi"/>
          <w:noProof/>
          <w:sz w:val="22"/>
          <w:szCs w:val="22"/>
        </w:rPr>
      </w:pPr>
      <w:hyperlink w:anchor="_Toc180395817" w:history="1">
        <w:r w:rsidR="007B46EC" w:rsidRPr="002C32B6">
          <w:rPr>
            <w:rStyle w:val="Hyperlink"/>
            <w:noProof/>
          </w:rPr>
          <w:t>P.</w:t>
        </w:r>
        <w:r w:rsidR="007B46EC">
          <w:rPr>
            <w:rFonts w:asciiTheme="minorHAnsi" w:eastAsiaTheme="minorEastAsia" w:hAnsiTheme="minorHAnsi" w:cstheme="minorBidi"/>
            <w:noProof/>
            <w:sz w:val="22"/>
            <w:szCs w:val="22"/>
          </w:rPr>
          <w:tab/>
        </w:r>
        <w:r w:rsidR="007B46EC" w:rsidRPr="002C32B6">
          <w:rPr>
            <w:rStyle w:val="Hyperlink"/>
            <w:noProof/>
          </w:rPr>
          <w:t>Conflicts of Interest/Ethics</w:t>
        </w:r>
        <w:r w:rsidR="007B46EC">
          <w:rPr>
            <w:noProof/>
            <w:webHidden/>
          </w:rPr>
          <w:tab/>
        </w:r>
        <w:r w:rsidR="007B46EC">
          <w:rPr>
            <w:noProof/>
            <w:webHidden/>
          </w:rPr>
          <w:fldChar w:fldCharType="begin"/>
        </w:r>
        <w:r w:rsidR="007B46EC">
          <w:rPr>
            <w:noProof/>
            <w:webHidden/>
          </w:rPr>
          <w:instrText xml:space="preserve"> PAGEREF _Toc180395817 \h </w:instrText>
        </w:r>
        <w:r w:rsidR="007B46EC">
          <w:rPr>
            <w:noProof/>
            <w:webHidden/>
          </w:rPr>
        </w:r>
        <w:r w:rsidR="007B46EC">
          <w:rPr>
            <w:noProof/>
            <w:webHidden/>
          </w:rPr>
          <w:fldChar w:fldCharType="separate"/>
        </w:r>
        <w:r w:rsidR="007B46EC">
          <w:rPr>
            <w:noProof/>
            <w:webHidden/>
          </w:rPr>
          <w:t>5</w:t>
        </w:r>
        <w:r w:rsidR="007B46EC">
          <w:rPr>
            <w:noProof/>
            <w:webHidden/>
          </w:rPr>
          <w:fldChar w:fldCharType="end"/>
        </w:r>
      </w:hyperlink>
    </w:p>
    <w:p w14:paraId="57751ADD" w14:textId="16422EEF" w:rsidR="007B46EC" w:rsidRDefault="00CF7939">
      <w:pPr>
        <w:pStyle w:val="TOC4"/>
        <w:rPr>
          <w:rFonts w:asciiTheme="minorHAnsi" w:eastAsiaTheme="minorEastAsia" w:hAnsiTheme="minorHAnsi" w:cstheme="minorBidi"/>
          <w:noProof/>
          <w:sz w:val="22"/>
          <w:szCs w:val="22"/>
        </w:rPr>
      </w:pPr>
      <w:hyperlink w:anchor="_Toc180395818" w:history="1">
        <w:r w:rsidR="007B46EC" w:rsidRPr="002C32B6">
          <w:rPr>
            <w:rStyle w:val="Hyperlink"/>
            <w:noProof/>
          </w:rPr>
          <w:t>Q.</w:t>
        </w:r>
        <w:r w:rsidR="007B46EC">
          <w:rPr>
            <w:rFonts w:asciiTheme="minorHAnsi" w:eastAsiaTheme="minorEastAsia" w:hAnsiTheme="minorHAnsi" w:cstheme="minorBidi"/>
            <w:noProof/>
            <w:sz w:val="22"/>
            <w:szCs w:val="22"/>
          </w:rPr>
          <w:tab/>
        </w:r>
        <w:r w:rsidR="007B46EC" w:rsidRPr="002C32B6">
          <w:rPr>
            <w:rStyle w:val="Hyperlink"/>
            <w:noProof/>
          </w:rPr>
          <w:t>Protested Solicitations and Awards</w:t>
        </w:r>
        <w:r w:rsidR="007B46EC">
          <w:rPr>
            <w:noProof/>
            <w:webHidden/>
          </w:rPr>
          <w:tab/>
        </w:r>
        <w:r w:rsidR="007B46EC">
          <w:rPr>
            <w:noProof/>
            <w:webHidden/>
          </w:rPr>
          <w:fldChar w:fldCharType="begin"/>
        </w:r>
        <w:r w:rsidR="007B46EC">
          <w:rPr>
            <w:noProof/>
            <w:webHidden/>
          </w:rPr>
          <w:instrText xml:space="preserve"> PAGEREF _Toc180395818 \h </w:instrText>
        </w:r>
        <w:r w:rsidR="007B46EC">
          <w:rPr>
            <w:noProof/>
            <w:webHidden/>
          </w:rPr>
        </w:r>
        <w:r w:rsidR="007B46EC">
          <w:rPr>
            <w:noProof/>
            <w:webHidden/>
          </w:rPr>
          <w:fldChar w:fldCharType="separate"/>
        </w:r>
        <w:r w:rsidR="007B46EC">
          <w:rPr>
            <w:noProof/>
            <w:webHidden/>
          </w:rPr>
          <w:t>6</w:t>
        </w:r>
        <w:r w:rsidR="007B46EC">
          <w:rPr>
            <w:noProof/>
            <w:webHidden/>
          </w:rPr>
          <w:fldChar w:fldCharType="end"/>
        </w:r>
      </w:hyperlink>
    </w:p>
    <w:p w14:paraId="42946AB9" w14:textId="397BD795" w:rsidR="007B46EC" w:rsidRDefault="00CF7939">
      <w:pPr>
        <w:pStyle w:val="TOC4"/>
        <w:rPr>
          <w:rFonts w:asciiTheme="minorHAnsi" w:eastAsiaTheme="minorEastAsia" w:hAnsiTheme="minorHAnsi" w:cstheme="minorBidi"/>
          <w:noProof/>
          <w:sz w:val="22"/>
          <w:szCs w:val="22"/>
        </w:rPr>
      </w:pPr>
      <w:hyperlink w:anchor="_Toc180395819" w:history="1">
        <w:r w:rsidR="007B46EC" w:rsidRPr="002C32B6">
          <w:rPr>
            <w:rStyle w:val="Hyperlink"/>
            <w:noProof/>
          </w:rPr>
          <w:t>R.</w:t>
        </w:r>
        <w:r w:rsidR="007B46EC">
          <w:rPr>
            <w:rFonts w:asciiTheme="minorHAnsi" w:eastAsiaTheme="minorEastAsia" w:hAnsiTheme="minorHAnsi" w:cstheme="minorBidi"/>
            <w:noProof/>
            <w:sz w:val="22"/>
            <w:szCs w:val="22"/>
          </w:rPr>
          <w:tab/>
        </w:r>
        <w:r w:rsidR="007B46EC" w:rsidRPr="002C32B6">
          <w:rPr>
            <w:rStyle w:val="Hyperlink"/>
            <w:noProof/>
          </w:rPr>
          <w:t>Performance Outside of Colorado</w:t>
        </w:r>
        <w:r w:rsidR="007B46EC">
          <w:rPr>
            <w:noProof/>
            <w:webHidden/>
          </w:rPr>
          <w:tab/>
        </w:r>
        <w:r w:rsidR="007B46EC">
          <w:rPr>
            <w:noProof/>
            <w:webHidden/>
          </w:rPr>
          <w:fldChar w:fldCharType="begin"/>
        </w:r>
        <w:r w:rsidR="007B46EC">
          <w:rPr>
            <w:noProof/>
            <w:webHidden/>
          </w:rPr>
          <w:instrText xml:space="preserve"> PAGEREF _Toc180395819 \h </w:instrText>
        </w:r>
        <w:r w:rsidR="007B46EC">
          <w:rPr>
            <w:noProof/>
            <w:webHidden/>
          </w:rPr>
        </w:r>
        <w:r w:rsidR="007B46EC">
          <w:rPr>
            <w:noProof/>
            <w:webHidden/>
          </w:rPr>
          <w:fldChar w:fldCharType="separate"/>
        </w:r>
        <w:r w:rsidR="007B46EC">
          <w:rPr>
            <w:noProof/>
            <w:webHidden/>
          </w:rPr>
          <w:t>6</w:t>
        </w:r>
        <w:r w:rsidR="007B46EC">
          <w:rPr>
            <w:noProof/>
            <w:webHidden/>
          </w:rPr>
          <w:fldChar w:fldCharType="end"/>
        </w:r>
      </w:hyperlink>
    </w:p>
    <w:p w14:paraId="52CF1E43" w14:textId="5C88532D" w:rsidR="007B46EC" w:rsidRDefault="00CF7939">
      <w:pPr>
        <w:pStyle w:val="TOC4"/>
        <w:rPr>
          <w:rFonts w:asciiTheme="minorHAnsi" w:eastAsiaTheme="minorEastAsia" w:hAnsiTheme="minorHAnsi" w:cstheme="minorBidi"/>
          <w:noProof/>
          <w:sz w:val="22"/>
          <w:szCs w:val="22"/>
        </w:rPr>
      </w:pPr>
      <w:hyperlink w:anchor="_Toc180395820" w:history="1">
        <w:r w:rsidR="007B46EC" w:rsidRPr="002C32B6">
          <w:rPr>
            <w:rStyle w:val="Hyperlink"/>
            <w:noProof/>
          </w:rPr>
          <w:t>S.</w:t>
        </w:r>
        <w:r w:rsidR="007B46EC">
          <w:rPr>
            <w:rFonts w:asciiTheme="minorHAnsi" w:eastAsiaTheme="minorEastAsia" w:hAnsiTheme="minorHAnsi" w:cstheme="minorBidi"/>
            <w:noProof/>
            <w:sz w:val="22"/>
            <w:szCs w:val="22"/>
          </w:rPr>
          <w:tab/>
        </w:r>
        <w:r w:rsidR="007B46EC" w:rsidRPr="002C32B6">
          <w:rPr>
            <w:rStyle w:val="Hyperlink"/>
            <w:noProof/>
          </w:rPr>
          <w:t>Vendor Assistance</w:t>
        </w:r>
        <w:r w:rsidR="007B46EC">
          <w:rPr>
            <w:noProof/>
            <w:webHidden/>
          </w:rPr>
          <w:tab/>
        </w:r>
        <w:r w:rsidR="007B46EC">
          <w:rPr>
            <w:noProof/>
            <w:webHidden/>
          </w:rPr>
          <w:fldChar w:fldCharType="begin"/>
        </w:r>
        <w:r w:rsidR="007B46EC">
          <w:rPr>
            <w:noProof/>
            <w:webHidden/>
          </w:rPr>
          <w:instrText xml:space="preserve"> PAGEREF _Toc180395820 \h </w:instrText>
        </w:r>
        <w:r w:rsidR="007B46EC">
          <w:rPr>
            <w:noProof/>
            <w:webHidden/>
          </w:rPr>
        </w:r>
        <w:r w:rsidR="007B46EC">
          <w:rPr>
            <w:noProof/>
            <w:webHidden/>
          </w:rPr>
          <w:fldChar w:fldCharType="separate"/>
        </w:r>
        <w:r w:rsidR="007B46EC">
          <w:rPr>
            <w:noProof/>
            <w:webHidden/>
          </w:rPr>
          <w:t>6</w:t>
        </w:r>
        <w:r w:rsidR="007B46EC">
          <w:rPr>
            <w:noProof/>
            <w:webHidden/>
          </w:rPr>
          <w:fldChar w:fldCharType="end"/>
        </w:r>
      </w:hyperlink>
    </w:p>
    <w:p w14:paraId="6EC8CF1F" w14:textId="2C276FCB" w:rsidR="007B46EC" w:rsidRDefault="00CF7939">
      <w:pPr>
        <w:pStyle w:val="TOC3"/>
        <w:tabs>
          <w:tab w:val="left" w:pos="960"/>
          <w:tab w:val="right" w:leader="dot" w:pos="10070"/>
        </w:tabs>
        <w:rPr>
          <w:rFonts w:asciiTheme="minorHAnsi" w:eastAsiaTheme="minorEastAsia" w:hAnsiTheme="minorHAnsi" w:cstheme="minorBidi"/>
          <w:iCs w:val="0"/>
          <w:noProof/>
          <w:sz w:val="22"/>
          <w:szCs w:val="22"/>
        </w:rPr>
      </w:pPr>
      <w:hyperlink w:anchor="_Toc180395821" w:history="1">
        <w:r w:rsidR="007B46EC" w:rsidRPr="002C32B6">
          <w:rPr>
            <w:rStyle w:val="Hyperlink"/>
            <w:noProof/>
          </w:rPr>
          <w:t>2.</w:t>
        </w:r>
        <w:r w:rsidR="007B46EC">
          <w:rPr>
            <w:rFonts w:asciiTheme="minorHAnsi" w:eastAsiaTheme="minorEastAsia" w:hAnsiTheme="minorHAnsi" w:cstheme="minorBidi"/>
            <w:iCs w:val="0"/>
            <w:noProof/>
            <w:sz w:val="22"/>
            <w:szCs w:val="22"/>
          </w:rPr>
          <w:tab/>
        </w:r>
        <w:r w:rsidR="007B46EC" w:rsidRPr="002C32B6">
          <w:rPr>
            <w:rStyle w:val="Hyperlink"/>
            <w:noProof/>
          </w:rPr>
          <w:t>PREFERENCES</w:t>
        </w:r>
        <w:r w:rsidR="007B46EC">
          <w:rPr>
            <w:noProof/>
            <w:webHidden/>
          </w:rPr>
          <w:tab/>
        </w:r>
        <w:r w:rsidR="007B46EC">
          <w:rPr>
            <w:noProof/>
            <w:webHidden/>
          </w:rPr>
          <w:fldChar w:fldCharType="begin"/>
        </w:r>
        <w:r w:rsidR="007B46EC">
          <w:rPr>
            <w:noProof/>
            <w:webHidden/>
          </w:rPr>
          <w:instrText xml:space="preserve"> PAGEREF _Toc180395821 \h </w:instrText>
        </w:r>
        <w:r w:rsidR="007B46EC">
          <w:rPr>
            <w:noProof/>
            <w:webHidden/>
          </w:rPr>
        </w:r>
        <w:r w:rsidR="007B46EC">
          <w:rPr>
            <w:noProof/>
            <w:webHidden/>
          </w:rPr>
          <w:fldChar w:fldCharType="separate"/>
        </w:r>
        <w:r w:rsidR="007B46EC">
          <w:rPr>
            <w:noProof/>
            <w:webHidden/>
          </w:rPr>
          <w:t>6</w:t>
        </w:r>
        <w:r w:rsidR="007B46EC">
          <w:rPr>
            <w:noProof/>
            <w:webHidden/>
          </w:rPr>
          <w:fldChar w:fldCharType="end"/>
        </w:r>
      </w:hyperlink>
    </w:p>
    <w:p w14:paraId="28BECFD9" w14:textId="28593AE6" w:rsidR="007B46EC" w:rsidRDefault="00CF7939">
      <w:pPr>
        <w:pStyle w:val="TOC4"/>
        <w:rPr>
          <w:rFonts w:asciiTheme="minorHAnsi" w:eastAsiaTheme="minorEastAsia" w:hAnsiTheme="minorHAnsi" w:cstheme="minorBidi"/>
          <w:noProof/>
          <w:sz w:val="22"/>
          <w:szCs w:val="22"/>
        </w:rPr>
      </w:pPr>
      <w:hyperlink w:anchor="_Toc180395822" w:history="1">
        <w:r w:rsidR="007B46EC" w:rsidRPr="002C32B6">
          <w:rPr>
            <w:rStyle w:val="Hyperlink"/>
            <w:noProof/>
          </w:rPr>
          <w:t>A.</w:t>
        </w:r>
        <w:r w:rsidR="007B46EC">
          <w:rPr>
            <w:rFonts w:asciiTheme="minorHAnsi" w:eastAsiaTheme="minorEastAsia" w:hAnsiTheme="minorHAnsi" w:cstheme="minorBidi"/>
            <w:noProof/>
            <w:sz w:val="22"/>
            <w:szCs w:val="22"/>
          </w:rPr>
          <w:tab/>
        </w:r>
        <w:r w:rsidR="007B46EC" w:rsidRPr="002C32B6">
          <w:rPr>
            <w:rStyle w:val="Hyperlink"/>
            <w:noProof/>
          </w:rPr>
          <w:t>Low Tie Bids (See §24-103-902, C.R.S., Et Seq.)</w:t>
        </w:r>
        <w:r w:rsidR="007B46EC">
          <w:rPr>
            <w:noProof/>
            <w:webHidden/>
          </w:rPr>
          <w:tab/>
        </w:r>
        <w:r w:rsidR="007B46EC">
          <w:rPr>
            <w:noProof/>
            <w:webHidden/>
          </w:rPr>
          <w:fldChar w:fldCharType="begin"/>
        </w:r>
        <w:r w:rsidR="007B46EC">
          <w:rPr>
            <w:noProof/>
            <w:webHidden/>
          </w:rPr>
          <w:instrText xml:space="preserve"> PAGEREF _Toc180395822 \h </w:instrText>
        </w:r>
        <w:r w:rsidR="007B46EC">
          <w:rPr>
            <w:noProof/>
            <w:webHidden/>
          </w:rPr>
        </w:r>
        <w:r w:rsidR="007B46EC">
          <w:rPr>
            <w:noProof/>
            <w:webHidden/>
          </w:rPr>
          <w:fldChar w:fldCharType="separate"/>
        </w:r>
        <w:r w:rsidR="007B46EC">
          <w:rPr>
            <w:noProof/>
            <w:webHidden/>
          </w:rPr>
          <w:t>6</w:t>
        </w:r>
        <w:r w:rsidR="007B46EC">
          <w:rPr>
            <w:noProof/>
            <w:webHidden/>
          </w:rPr>
          <w:fldChar w:fldCharType="end"/>
        </w:r>
      </w:hyperlink>
    </w:p>
    <w:p w14:paraId="3B388DC7" w14:textId="6F741453" w:rsidR="007B46EC" w:rsidRDefault="00CF7939">
      <w:pPr>
        <w:pStyle w:val="TOC4"/>
        <w:rPr>
          <w:rFonts w:asciiTheme="minorHAnsi" w:eastAsiaTheme="minorEastAsia" w:hAnsiTheme="minorHAnsi" w:cstheme="minorBidi"/>
          <w:noProof/>
          <w:sz w:val="22"/>
          <w:szCs w:val="22"/>
        </w:rPr>
      </w:pPr>
      <w:hyperlink w:anchor="_Toc180395823" w:history="1">
        <w:r w:rsidR="007B46EC" w:rsidRPr="002C32B6">
          <w:rPr>
            <w:rStyle w:val="Hyperlink"/>
            <w:noProof/>
          </w:rPr>
          <w:t>B.</w:t>
        </w:r>
        <w:r w:rsidR="007B46EC">
          <w:rPr>
            <w:rFonts w:asciiTheme="minorHAnsi" w:eastAsiaTheme="minorEastAsia" w:hAnsiTheme="minorHAnsi" w:cstheme="minorBidi"/>
            <w:noProof/>
            <w:sz w:val="22"/>
            <w:szCs w:val="22"/>
          </w:rPr>
          <w:tab/>
        </w:r>
        <w:r w:rsidR="007B46EC" w:rsidRPr="002C32B6">
          <w:rPr>
            <w:rStyle w:val="Hyperlink"/>
            <w:noProof/>
          </w:rPr>
          <w:t>Environmentally Preferable Purchasing (See §24-103-904, C.R.S., Et Seq.)</w:t>
        </w:r>
        <w:r w:rsidR="007B46EC">
          <w:rPr>
            <w:noProof/>
            <w:webHidden/>
          </w:rPr>
          <w:tab/>
        </w:r>
        <w:r w:rsidR="007B46EC">
          <w:rPr>
            <w:noProof/>
            <w:webHidden/>
          </w:rPr>
          <w:fldChar w:fldCharType="begin"/>
        </w:r>
        <w:r w:rsidR="007B46EC">
          <w:rPr>
            <w:noProof/>
            <w:webHidden/>
          </w:rPr>
          <w:instrText xml:space="preserve"> PAGEREF _Toc180395823 \h </w:instrText>
        </w:r>
        <w:r w:rsidR="007B46EC">
          <w:rPr>
            <w:noProof/>
            <w:webHidden/>
          </w:rPr>
        </w:r>
        <w:r w:rsidR="007B46EC">
          <w:rPr>
            <w:noProof/>
            <w:webHidden/>
          </w:rPr>
          <w:fldChar w:fldCharType="separate"/>
        </w:r>
        <w:r w:rsidR="007B46EC">
          <w:rPr>
            <w:noProof/>
            <w:webHidden/>
          </w:rPr>
          <w:t>6</w:t>
        </w:r>
        <w:r w:rsidR="007B46EC">
          <w:rPr>
            <w:noProof/>
            <w:webHidden/>
          </w:rPr>
          <w:fldChar w:fldCharType="end"/>
        </w:r>
      </w:hyperlink>
    </w:p>
    <w:p w14:paraId="03A3CBE3" w14:textId="2C986049" w:rsidR="007B46EC" w:rsidRDefault="00CF7939">
      <w:pPr>
        <w:pStyle w:val="TOC4"/>
        <w:rPr>
          <w:rFonts w:asciiTheme="minorHAnsi" w:eastAsiaTheme="minorEastAsia" w:hAnsiTheme="minorHAnsi" w:cstheme="minorBidi"/>
          <w:noProof/>
          <w:sz w:val="22"/>
          <w:szCs w:val="22"/>
        </w:rPr>
      </w:pPr>
      <w:hyperlink w:anchor="_Toc180395824" w:history="1">
        <w:r w:rsidR="007B46EC" w:rsidRPr="002C32B6">
          <w:rPr>
            <w:rStyle w:val="Hyperlink"/>
            <w:noProof/>
          </w:rPr>
          <w:t>C.</w:t>
        </w:r>
        <w:r w:rsidR="007B46EC">
          <w:rPr>
            <w:rFonts w:asciiTheme="minorHAnsi" w:eastAsiaTheme="minorEastAsia" w:hAnsiTheme="minorHAnsi" w:cstheme="minorBidi"/>
            <w:noProof/>
            <w:sz w:val="22"/>
            <w:szCs w:val="22"/>
          </w:rPr>
          <w:tab/>
        </w:r>
        <w:r w:rsidR="007B46EC" w:rsidRPr="002C32B6">
          <w:rPr>
            <w:rStyle w:val="Hyperlink"/>
            <w:noProof/>
          </w:rPr>
          <w:t>Service Disabled Veteran Owned Small Businesses (SDVOSB) (See §24-103-905, C.R.S., Et Seq.)</w:t>
        </w:r>
        <w:r w:rsidR="007B46EC">
          <w:rPr>
            <w:noProof/>
            <w:webHidden/>
          </w:rPr>
          <w:tab/>
        </w:r>
        <w:r w:rsidR="007B46EC">
          <w:rPr>
            <w:noProof/>
            <w:webHidden/>
          </w:rPr>
          <w:fldChar w:fldCharType="begin"/>
        </w:r>
        <w:r w:rsidR="007B46EC">
          <w:rPr>
            <w:noProof/>
            <w:webHidden/>
          </w:rPr>
          <w:instrText xml:space="preserve"> PAGEREF _Toc180395824 \h </w:instrText>
        </w:r>
        <w:r w:rsidR="007B46EC">
          <w:rPr>
            <w:noProof/>
            <w:webHidden/>
          </w:rPr>
        </w:r>
        <w:r w:rsidR="007B46EC">
          <w:rPr>
            <w:noProof/>
            <w:webHidden/>
          </w:rPr>
          <w:fldChar w:fldCharType="separate"/>
        </w:r>
        <w:r w:rsidR="007B46EC">
          <w:rPr>
            <w:noProof/>
            <w:webHidden/>
          </w:rPr>
          <w:t>7</w:t>
        </w:r>
        <w:r w:rsidR="007B46EC">
          <w:rPr>
            <w:noProof/>
            <w:webHidden/>
          </w:rPr>
          <w:fldChar w:fldCharType="end"/>
        </w:r>
      </w:hyperlink>
    </w:p>
    <w:p w14:paraId="3DD1669B" w14:textId="1C84D180" w:rsidR="007B46EC" w:rsidRDefault="00CF7939">
      <w:pPr>
        <w:pStyle w:val="TOC4"/>
        <w:rPr>
          <w:rFonts w:asciiTheme="minorHAnsi" w:eastAsiaTheme="minorEastAsia" w:hAnsiTheme="minorHAnsi" w:cstheme="minorBidi"/>
          <w:noProof/>
          <w:sz w:val="22"/>
          <w:szCs w:val="22"/>
        </w:rPr>
      </w:pPr>
      <w:hyperlink w:anchor="_Toc180395825" w:history="1">
        <w:r w:rsidR="007B46EC" w:rsidRPr="002C32B6">
          <w:rPr>
            <w:rStyle w:val="Hyperlink"/>
            <w:noProof/>
          </w:rPr>
          <w:t>D.</w:t>
        </w:r>
        <w:r w:rsidR="007B46EC">
          <w:rPr>
            <w:rFonts w:asciiTheme="minorHAnsi" w:eastAsiaTheme="minorEastAsia" w:hAnsiTheme="minorHAnsi" w:cstheme="minorBidi"/>
            <w:noProof/>
            <w:sz w:val="22"/>
            <w:szCs w:val="22"/>
          </w:rPr>
          <w:tab/>
        </w:r>
        <w:r w:rsidR="007B46EC" w:rsidRPr="002C32B6">
          <w:rPr>
            <w:rStyle w:val="Hyperlink"/>
            <w:noProof/>
          </w:rPr>
          <w:t>Resident Bidder Preference (See §24-103-906 C.R.S., Et Seq.)</w:t>
        </w:r>
        <w:r w:rsidR="007B46EC">
          <w:rPr>
            <w:noProof/>
            <w:webHidden/>
          </w:rPr>
          <w:tab/>
        </w:r>
        <w:r w:rsidR="007B46EC">
          <w:rPr>
            <w:noProof/>
            <w:webHidden/>
          </w:rPr>
          <w:fldChar w:fldCharType="begin"/>
        </w:r>
        <w:r w:rsidR="007B46EC">
          <w:rPr>
            <w:noProof/>
            <w:webHidden/>
          </w:rPr>
          <w:instrText xml:space="preserve"> PAGEREF _Toc180395825 \h </w:instrText>
        </w:r>
        <w:r w:rsidR="007B46EC">
          <w:rPr>
            <w:noProof/>
            <w:webHidden/>
          </w:rPr>
        </w:r>
        <w:r w:rsidR="007B46EC">
          <w:rPr>
            <w:noProof/>
            <w:webHidden/>
          </w:rPr>
          <w:fldChar w:fldCharType="separate"/>
        </w:r>
        <w:r w:rsidR="007B46EC">
          <w:rPr>
            <w:noProof/>
            <w:webHidden/>
          </w:rPr>
          <w:t>7</w:t>
        </w:r>
        <w:r w:rsidR="007B46EC">
          <w:rPr>
            <w:noProof/>
            <w:webHidden/>
          </w:rPr>
          <w:fldChar w:fldCharType="end"/>
        </w:r>
      </w:hyperlink>
    </w:p>
    <w:p w14:paraId="255A296B" w14:textId="500C205A" w:rsidR="007B46EC" w:rsidRDefault="00CF7939">
      <w:pPr>
        <w:pStyle w:val="TOC4"/>
        <w:rPr>
          <w:rFonts w:asciiTheme="minorHAnsi" w:eastAsiaTheme="minorEastAsia" w:hAnsiTheme="minorHAnsi" w:cstheme="minorBidi"/>
          <w:noProof/>
          <w:sz w:val="22"/>
          <w:szCs w:val="22"/>
        </w:rPr>
      </w:pPr>
      <w:hyperlink w:anchor="_Toc180395826" w:history="1">
        <w:r w:rsidR="007B46EC" w:rsidRPr="002C32B6">
          <w:rPr>
            <w:rStyle w:val="Hyperlink"/>
            <w:noProof/>
          </w:rPr>
          <w:t>E.</w:t>
        </w:r>
        <w:r w:rsidR="007B46EC">
          <w:rPr>
            <w:rFonts w:asciiTheme="minorHAnsi" w:eastAsiaTheme="minorEastAsia" w:hAnsiTheme="minorHAnsi" w:cstheme="minorBidi"/>
            <w:noProof/>
            <w:sz w:val="22"/>
            <w:szCs w:val="22"/>
          </w:rPr>
          <w:tab/>
        </w:r>
        <w:r w:rsidR="007B46EC" w:rsidRPr="002C32B6">
          <w:rPr>
            <w:rStyle w:val="Hyperlink"/>
            <w:noProof/>
          </w:rPr>
          <w:t>Preference for State Agricultural Products (See §24-103-907 C.R.S., Et Seq.)</w:t>
        </w:r>
        <w:r w:rsidR="007B46EC">
          <w:rPr>
            <w:noProof/>
            <w:webHidden/>
          </w:rPr>
          <w:tab/>
        </w:r>
        <w:r w:rsidR="007B46EC">
          <w:rPr>
            <w:noProof/>
            <w:webHidden/>
          </w:rPr>
          <w:fldChar w:fldCharType="begin"/>
        </w:r>
        <w:r w:rsidR="007B46EC">
          <w:rPr>
            <w:noProof/>
            <w:webHidden/>
          </w:rPr>
          <w:instrText xml:space="preserve"> PAGEREF _Toc180395826 \h </w:instrText>
        </w:r>
        <w:r w:rsidR="007B46EC">
          <w:rPr>
            <w:noProof/>
            <w:webHidden/>
          </w:rPr>
        </w:r>
        <w:r w:rsidR="007B46EC">
          <w:rPr>
            <w:noProof/>
            <w:webHidden/>
          </w:rPr>
          <w:fldChar w:fldCharType="separate"/>
        </w:r>
        <w:r w:rsidR="007B46EC">
          <w:rPr>
            <w:noProof/>
            <w:webHidden/>
          </w:rPr>
          <w:t>7</w:t>
        </w:r>
        <w:r w:rsidR="007B46EC">
          <w:rPr>
            <w:noProof/>
            <w:webHidden/>
          </w:rPr>
          <w:fldChar w:fldCharType="end"/>
        </w:r>
      </w:hyperlink>
    </w:p>
    <w:p w14:paraId="0EF3B0EF" w14:textId="202415A9" w:rsidR="007B46EC" w:rsidRDefault="00CF7939">
      <w:pPr>
        <w:pStyle w:val="TOC4"/>
        <w:rPr>
          <w:rFonts w:asciiTheme="minorHAnsi" w:eastAsiaTheme="minorEastAsia" w:hAnsiTheme="minorHAnsi" w:cstheme="minorBidi"/>
          <w:noProof/>
          <w:sz w:val="22"/>
          <w:szCs w:val="22"/>
        </w:rPr>
      </w:pPr>
      <w:hyperlink w:anchor="_Toc180395827" w:history="1">
        <w:r w:rsidR="007B46EC" w:rsidRPr="002C32B6">
          <w:rPr>
            <w:rStyle w:val="Hyperlink"/>
            <w:noProof/>
          </w:rPr>
          <w:t>F.</w:t>
        </w:r>
        <w:r w:rsidR="007B46EC">
          <w:rPr>
            <w:rFonts w:asciiTheme="minorHAnsi" w:eastAsiaTheme="minorEastAsia" w:hAnsiTheme="minorHAnsi" w:cstheme="minorBidi"/>
            <w:noProof/>
            <w:sz w:val="22"/>
            <w:szCs w:val="22"/>
          </w:rPr>
          <w:tab/>
        </w:r>
        <w:r w:rsidR="007B46EC" w:rsidRPr="002C32B6">
          <w:rPr>
            <w:rStyle w:val="Hyperlink"/>
            <w:noProof/>
          </w:rPr>
          <w:t>Recycled Plastics Preference (See §24-103-909 C.R.S., Et Seq.)</w:t>
        </w:r>
        <w:r w:rsidR="007B46EC">
          <w:rPr>
            <w:noProof/>
            <w:webHidden/>
          </w:rPr>
          <w:tab/>
        </w:r>
        <w:r w:rsidR="007B46EC">
          <w:rPr>
            <w:noProof/>
            <w:webHidden/>
          </w:rPr>
          <w:fldChar w:fldCharType="begin"/>
        </w:r>
        <w:r w:rsidR="007B46EC">
          <w:rPr>
            <w:noProof/>
            <w:webHidden/>
          </w:rPr>
          <w:instrText xml:space="preserve"> PAGEREF _Toc180395827 \h </w:instrText>
        </w:r>
        <w:r w:rsidR="007B46EC">
          <w:rPr>
            <w:noProof/>
            <w:webHidden/>
          </w:rPr>
        </w:r>
        <w:r w:rsidR="007B46EC">
          <w:rPr>
            <w:noProof/>
            <w:webHidden/>
          </w:rPr>
          <w:fldChar w:fldCharType="separate"/>
        </w:r>
        <w:r w:rsidR="007B46EC">
          <w:rPr>
            <w:noProof/>
            <w:webHidden/>
          </w:rPr>
          <w:t>7</w:t>
        </w:r>
        <w:r w:rsidR="007B46EC">
          <w:rPr>
            <w:noProof/>
            <w:webHidden/>
          </w:rPr>
          <w:fldChar w:fldCharType="end"/>
        </w:r>
      </w:hyperlink>
    </w:p>
    <w:p w14:paraId="330B50D5" w14:textId="4D0F2CE5" w:rsidR="008A6D36" w:rsidRPr="005231FD" w:rsidRDefault="00162D01" w:rsidP="005231FD">
      <w:pPr>
        <w:pStyle w:val="2024H2CoverExhibitToC"/>
        <w:keepNext w:val="0"/>
        <w:keepLines w:val="0"/>
        <w:widowControl w:val="0"/>
        <w:rPr>
          <w:rFonts w:ascii="Trebuchet MS" w:hAnsi="Trebuchet MS"/>
          <w:bCs/>
          <w:sz w:val="24"/>
          <w:szCs w:val="24"/>
        </w:rPr>
      </w:pPr>
      <w:r w:rsidRPr="005231FD">
        <w:rPr>
          <w:rFonts w:ascii="Trebuchet MS" w:hAnsi="Trebuchet MS"/>
          <w:b w:val="0"/>
          <w:bCs/>
          <w:sz w:val="24"/>
          <w:szCs w:val="24"/>
        </w:rPr>
        <w:fldChar w:fldCharType="end"/>
      </w:r>
    </w:p>
    <w:p w14:paraId="4F06D373" w14:textId="3FE94265" w:rsidR="00E35B8B" w:rsidRPr="005231FD" w:rsidRDefault="008A6D36" w:rsidP="005231FD">
      <w:pPr>
        <w:pStyle w:val="2024H3ContractHeading"/>
        <w:keepNext w:val="0"/>
        <w:keepLines w:val="0"/>
        <w:widowControl w:val="0"/>
      </w:pPr>
      <w:r w:rsidRPr="005231FD">
        <w:br w:type="page"/>
      </w:r>
    </w:p>
    <w:p w14:paraId="015AC435" w14:textId="77777777" w:rsidR="005231FD" w:rsidRPr="005231FD" w:rsidRDefault="005231FD" w:rsidP="00CF7939">
      <w:pPr>
        <w:pStyle w:val="2024H3ContractHeading"/>
        <w:keepNext w:val="0"/>
        <w:keepLines w:val="0"/>
        <w:widowControl w:val="0"/>
        <w:numPr>
          <w:ilvl w:val="0"/>
          <w:numId w:val="29"/>
        </w:numPr>
        <w:spacing w:before="0" w:line="259" w:lineRule="auto"/>
        <w:rPr>
          <w:b w:val="0"/>
        </w:rPr>
      </w:pPr>
      <w:bookmarkStart w:id="4" w:name="_Toc180395801"/>
      <w:bookmarkEnd w:id="2"/>
      <w:bookmarkEnd w:id="3"/>
      <w:r w:rsidRPr="005231FD">
        <w:lastRenderedPageBreak/>
        <w:t>GENERAL ADMINISTRATIVE INFORMATION</w:t>
      </w:r>
      <w:bookmarkEnd w:id="4"/>
    </w:p>
    <w:p w14:paraId="1225E432" w14:textId="4A9080E8" w:rsidR="005231FD" w:rsidRPr="007B46EC" w:rsidRDefault="005231FD" w:rsidP="00CF7939">
      <w:pPr>
        <w:pStyle w:val="2024H4ContractHeading"/>
        <w:numPr>
          <w:ilvl w:val="1"/>
          <w:numId w:val="29"/>
        </w:numPr>
      </w:pPr>
      <w:bookmarkStart w:id="5" w:name="_Toc180395802"/>
      <w:commentRangeStart w:id="6"/>
      <w:r w:rsidRPr="007B46EC">
        <w:t>Cooperative Purchasing</w:t>
      </w:r>
      <w:bookmarkEnd w:id="5"/>
    </w:p>
    <w:p w14:paraId="52B01BD2" w14:textId="77777777" w:rsidR="005231FD" w:rsidRPr="005231FD" w:rsidRDefault="005231FD" w:rsidP="00DB5B6C">
      <w:pPr>
        <w:pStyle w:val="Style2024P4ContractProvisionPatternClearWhite"/>
      </w:pPr>
      <w:bookmarkStart w:id="7" w:name="_Toc97151838"/>
      <w:r w:rsidRPr="005231FD">
        <w:t>In accordance with §</w:t>
      </w:r>
      <w:r w:rsidRPr="00DB5B6C">
        <w:t xml:space="preserve">24-110-201, C.R.S., and all applicable regulations, the award under this solicitation will be for one or more cooperative purchasing agreements available for use by the contracting state agency, other state agencies, state institutions of higher education, political subdivisions (e.g., cities, counties, schools) and eligible </w:t>
      </w:r>
      <w:r w:rsidRPr="005231FD">
        <w:t>non-profit entities (certified pursuant to §24-110-207.5 C.R.S.)</w:t>
      </w:r>
      <w:r w:rsidRPr="00DB5B6C">
        <w:t xml:space="preserve"> under the terms, conditions and rates set forth in the Contract.  Each agency or entity ordering goods or services under the Contract will be responsible for all costs and expenses incurred in connection with its orders.</w:t>
      </w:r>
      <w:bookmarkEnd w:id="7"/>
      <w:r w:rsidRPr="00DB5B6C">
        <w:t xml:space="preserve"> </w:t>
      </w:r>
      <w:commentRangeEnd w:id="6"/>
      <w:r w:rsidR="00E253E7">
        <w:rPr>
          <w:rStyle w:val="CommentReference"/>
          <w:rFonts w:ascii="Times New Roman" w:eastAsia="Times New Roman" w:hAnsi="Times New Roman"/>
        </w:rPr>
        <w:commentReference w:id="6"/>
      </w:r>
    </w:p>
    <w:p w14:paraId="49281B79" w14:textId="72857203" w:rsidR="005231FD" w:rsidRPr="007B46EC" w:rsidRDefault="005231FD" w:rsidP="00CF7939">
      <w:pPr>
        <w:pStyle w:val="2024H4ContractHeading"/>
        <w:numPr>
          <w:ilvl w:val="1"/>
          <w:numId w:val="29"/>
        </w:numPr>
      </w:pPr>
      <w:bookmarkStart w:id="8" w:name="_Toc97151840"/>
      <w:bookmarkStart w:id="9" w:name="_Toc110255905"/>
      <w:bookmarkStart w:id="10" w:name="_Toc180395803"/>
      <w:r w:rsidRPr="007B46EC">
        <w:t>Colorado Vendor Self Service</w:t>
      </w:r>
      <w:bookmarkEnd w:id="8"/>
      <w:bookmarkEnd w:id="9"/>
      <w:bookmarkEnd w:id="10"/>
    </w:p>
    <w:p w14:paraId="1BDCE8AD" w14:textId="77777777" w:rsidR="00DB5B6C" w:rsidRDefault="00DB5B6C" w:rsidP="00DB5B6C">
      <w:pPr>
        <w:pStyle w:val="2024L5ContractList"/>
      </w:pPr>
      <w:bookmarkStart w:id="11" w:name="_Toc105676910"/>
      <w:r w:rsidRPr="001A682D">
        <w:t xml:space="preserve">This </w:t>
      </w:r>
      <w:r>
        <w:t>solicitation</w:t>
      </w:r>
      <w:r w:rsidRPr="001A682D">
        <w:t xml:space="preserve"> is being published on </w:t>
      </w:r>
      <w:hyperlink r:id="rId12" w:history="1">
        <w:r w:rsidRPr="00995301">
          <w:rPr>
            <w:rStyle w:val="Hyperlink"/>
          </w:rPr>
          <w:t>Colorado Vendor Self Service</w:t>
        </w:r>
      </w:hyperlink>
      <w:r w:rsidRPr="001A682D">
        <w:t xml:space="preserve"> (Colorado VSS)</w:t>
      </w:r>
      <w:r>
        <w:t>,</w:t>
      </w:r>
      <w:r w:rsidRPr="001A682D">
        <w:t xml:space="preserve"> so that Offerors who have an interest may submit a proposal in accordance with the terms of this </w:t>
      </w:r>
      <w:r>
        <w:t>solicitation</w:t>
      </w:r>
      <w:bookmarkEnd w:id="11"/>
      <w:r>
        <w:t>.</w:t>
      </w:r>
    </w:p>
    <w:p w14:paraId="22B2BA64" w14:textId="523CEA5F" w:rsidR="005231FD" w:rsidRPr="005231FD" w:rsidRDefault="00DB5B6C" w:rsidP="00DB5B6C">
      <w:pPr>
        <w:pStyle w:val="2024L5ContractList"/>
      </w:pPr>
      <w:r w:rsidRPr="00B57562">
        <w:rPr>
          <w:snapToGrid w:val="0"/>
        </w:rPr>
        <w:t xml:space="preserve">Vendors can self-register for this system free of charge, or may click on “Public Access” </w:t>
      </w:r>
      <w:r>
        <w:rPr>
          <w:snapToGrid w:val="0"/>
        </w:rPr>
        <w:t>on the web</w:t>
      </w:r>
      <w:r w:rsidRPr="00B57562">
        <w:rPr>
          <w:snapToGrid w:val="0"/>
        </w:rPr>
        <w:t>site to view solicitation documents and modifications without registering. Vendors are encouraged but not required to</w:t>
      </w:r>
      <w:r>
        <w:rPr>
          <w:snapToGrid w:val="0"/>
        </w:rPr>
        <w:t xml:space="preserve"> </w:t>
      </w:r>
      <w:r w:rsidRPr="00B57562">
        <w:rPr>
          <w:snapToGrid w:val="0"/>
        </w:rPr>
        <w:t xml:space="preserve">register prior to or at the time they submit their response. The State </w:t>
      </w:r>
      <w:r>
        <w:rPr>
          <w:snapToGrid w:val="0"/>
        </w:rPr>
        <w:t>also</w:t>
      </w:r>
      <w:r w:rsidRPr="00B57562">
        <w:rPr>
          <w:snapToGrid w:val="0"/>
        </w:rPr>
        <w:t xml:space="preserve"> recommends that interested vendors check </w:t>
      </w:r>
      <w:r>
        <w:rPr>
          <w:snapToGrid w:val="0"/>
        </w:rPr>
        <w:t xml:space="preserve">Colorado VSS </w:t>
      </w:r>
      <w:r w:rsidRPr="00B57562">
        <w:rPr>
          <w:snapToGrid w:val="0"/>
        </w:rPr>
        <w:t>on a regular basis throughout this solicitation proces</w:t>
      </w:r>
      <w:r>
        <w:rPr>
          <w:snapToGrid w:val="0"/>
        </w:rPr>
        <w:t>s</w:t>
      </w:r>
      <w:r w:rsidR="005231FD" w:rsidRPr="005231FD">
        <w:t xml:space="preserve">. </w:t>
      </w:r>
      <w:bookmarkStart w:id="12" w:name="_Toc97151844"/>
      <w:bookmarkStart w:id="13" w:name="_Toc110255909"/>
    </w:p>
    <w:p w14:paraId="6EB8C5DA" w14:textId="77777777" w:rsidR="00F30998" w:rsidRPr="007B46EC" w:rsidRDefault="00F30998" w:rsidP="00CF7939">
      <w:pPr>
        <w:pStyle w:val="2024H4ContractHeading"/>
        <w:numPr>
          <w:ilvl w:val="1"/>
          <w:numId w:val="29"/>
        </w:numPr>
      </w:pPr>
      <w:bookmarkStart w:id="14" w:name="_Toc97151843"/>
      <w:bookmarkStart w:id="15" w:name="_Toc110255908"/>
      <w:bookmarkStart w:id="16" w:name="_Toc180323708"/>
      <w:bookmarkStart w:id="17" w:name="_Toc180395804"/>
      <w:r w:rsidRPr="007B46EC">
        <w:t>Offeror inquiries</w:t>
      </w:r>
      <w:bookmarkEnd w:id="14"/>
      <w:bookmarkEnd w:id="15"/>
      <w:bookmarkEnd w:id="16"/>
      <w:bookmarkEnd w:id="17"/>
    </w:p>
    <w:p w14:paraId="418B210D" w14:textId="25E0C61C" w:rsidR="00F30998" w:rsidRPr="00DB5B6C" w:rsidRDefault="00F30998" w:rsidP="00CF7939">
      <w:pPr>
        <w:pStyle w:val="2024L5ContractList"/>
        <w:numPr>
          <w:ilvl w:val="2"/>
          <w:numId w:val="40"/>
        </w:numPr>
        <w:rPr>
          <w:snapToGrid w:val="0"/>
        </w:rPr>
      </w:pPr>
      <w:r w:rsidRPr="00DB5B6C">
        <w:rPr>
          <w:snapToGrid w:val="0"/>
        </w:rPr>
        <w:t xml:space="preserve">Offerors may submit written inquiries via email concerning this solicitation to obtain clarifications. The State may not accept inquiries after the date and time indicated in the Schedule of Activities. Send all inquiries to the Procurement Contact identified in </w:t>
      </w:r>
      <w:r>
        <w:t xml:space="preserve">the </w:t>
      </w:r>
      <w:r w:rsidRPr="00C372FA">
        <w:t xml:space="preserve">Schedule of Activities within the main body of this </w:t>
      </w:r>
      <w:r>
        <w:t>IFB</w:t>
      </w:r>
      <w:r w:rsidRPr="00DB5B6C">
        <w:rPr>
          <w:snapToGrid w:val="0"/>
        </w:rPr>
        <w:t>. Inquiries must be clearly marked with the IFB number and title.</w:t>
      </w:r>
      <w:r w:rsidRPr="001A682D">
        <w:t xml:space="preserve"> </w:t>
      </w:r>
      <w:r w:rsidRPr="00DB5B6C">
        <w:rPr>
          <w:snapToGrid w:val="0"/>
        </w:rPr>
        <w:t>Where appropriate, inquiries should include references to any relevant Section/paragraph of the solicitation.</w:t>
      </w:r>
    </w:p>
    <w:p w14:paraId="17151843" w14:textId="5DB91015" w:rsidR="00F30998" w:rsidRPr="00F30998" w:rsidRDefault="00F30998" w:rsidP="00DB5B6C">
      <w:pPr>
        <w:pStyle w:val="2024L5ContractList"/>
      </w:pPr>
      <w:r w:rsidRPr="00F30998">
        <w:rPr>
          <w:snapToGrid w:val="0"/>
        </w:rPr>
        <w:lastRenderedPageBreak/>
        <w:t>Responses to Offeror’s inquiries will be published collectively, as a modification on Colorado VSS. Offerors shall not rely on any verbal statements that alter any specification or other term or condition of the solicitation. Such changes are valid only if provided in writing by the Procurement Contact</w:t>
      </w:r>
      <w:r w:rsidR="007B46EC">
        <w:rPr>
          <w:snapToGrid w:val="0"/>
        </w:rPr>
        <w:t>.</w:t>
      </w:r>
    </w:p>
    <w:p w14:paraId="3DA5421B" w14:textId="77C61E1A" w:rsidR="005231FD" w:rsidRPr="007B46EC" w:rsidRDefault="005231FD" w:rsidP="00CF7939">
      <w:pPr>
        <w:pStyle w:val="2024H4ContractHeading"/>
        <w:numPr>
          <w:ilvl w:val="1"/>
          <w:numId w:val="29"/>
        </w:numPr>
      </w:pPr>
      <w:bookmarkStart w:id="18" w:name="_Toc180395805"/>
      <w:r w:rsidRPr="007B46EC">
        <w:t>Modifications And</w:t>
      </w:r>
      <w:r w:rsidR="00E253E7" w:rsidRPr="007B46EC">
        <w:t xml:space="preserve"> </w:t>
      </w:r>
      <w:r w:rsidRPr="007B46EC">
        <w:t>/</w:t>
      </w:r>
      <w:r w:rsidR="00E253E7" w:rsidRPr="007B46EC">
        <w:t xml:space="preserve"> </w:t>
      </w:r>
      <w:r w:rsidRPr="007B46EC">
        <w:t xml:space="preserve">Or Supplemental Information to the </w:t>
      </w:r>
      <w:bookmarkEnd w:id="12"/>
      <w:r w:rsidRPr="007B46EC">
        <w:t>Solicitation</w:t>
      </w:r>
      <w:bookmarkEnd w:id="13"/>
      <w:bookmarkEnd w:id="18"/>
    </w:p>
    <w:p w14:paraId="07E5CCFF" w14:textId="77777777" w:rsidR="005231FD" w:rsidRPr="005231FD" w:rsidRDefault="005231FD" w:rsidP="00CF7939">
      <w:pPr>
        <w:pStyle w:val="2024L5ContractList"/>
        <w:numPr>
          <w:ilvl w:val="2"/>
          <w:numId w:val="30"/>
        </w:numPr>
      </w:pPr>
      <w:r w:rsidRPr="00DB5B6C">
        <w:rPr>
          <w:snapToGrid w:val="0"/>
        </w:rPr>
        <w:t xml:space="preserve">Any modifications, amendments or supplemental information to the solicitation will be published on Colorado VSS. A </w:t>
      </w:r>
      <w:r w:rsidRPr="00DB5B6C">
        <w:rPr>
          <w:iCs/>
          <w:snapToGrid w:val="0"/>
        </w:rPr>
        <w:t>modification</w:t>
      </w:r>
      <w:r w:rsidRPr="00DB5B6C">
        <w:rPr>
          <w:snapToGrid w:val="0"/>
        </w:rPr>
        <w:t xml:space="preserve"> notice will be published on Colorado VSS in the event that it becomes necessary to revise any part of this solicitation.</w:t>
      </w:r>
    </w:p>
    <w:p w14:paraId="15F5F52E" w14:textId="7EBF2C4E" w:rsidR="005231FD" w:rsidRPr="005231FD" w:rsidRDefault="005231FD" w:rsidP="00DB5B6C">
      <w:pPr>
        <w:pStyle w:val="2024L5ContractList"/>
      </w:pPr>
      <w:r w:rsidRPr="005231FD">
        <w:rPr>
          <w:snapToGrid w:val="0"/>
        </w:rPr>
        <w:t>It is the Offeror’s sole responsibility to check Colorado VSS on a regular basis, prior to the bid submission deadline, as this is the primary means for communicating any clarifications or changes to solicitation content, timeline and/or requirements.</w:t>
      </w:r>
    </w:p>
    <w:p w14:paraId="17CBB570" w14:textId="51781097" w:rsidR="005231FD" w:rsidRPr="007B46EC" w:rsidRDefault="005231FD" w:rsidP="00CF7939">
      <w:pPr>
        <w:pStyle w:val="2024H4ContractHeading"/>
        <w:numPr>
          <w:ilvl w:val="1"/>
          <w:numId w:val="29"/>
        </w:numPr>
      </w:pPr>
      <w:bookmarkStart w:id="19" w:name="_Toc97151851"/>
      <w:bookmarkStart w:id="20" w:name="_Toc110255915"/>
      <w:bookmarkStart w:id="21" w:name="_Toc180395806"/>
      <w:r w:rsidRPr="007B46EC">
        <w:t>Solicitation Cancelation/Rejection of Offeror Bid(S)</w:t>
      </w:r>
      <w:bookmarkEnd w:id="19"/>
      <w:bookmarkEnd w:id="20"/>
      <w:bookmarkEnd w:id="21"/>
      <w:r w:rsidRPr="007B46EC">
        <w:t xml:space="preserve"> </w:t>
      </w:r>
    </w:p>
    <w:p w14:paraId="7CFC475A" w14:textId="77777777" w:rsidR="005231FD" w:rsidRPr="00E253E7" w:rsidRDefault="005231FD" w:rsidP="00CF7939">
      <w:pPr>
        <w:pStyle w:val="2024L5ContractList"/>
        <w:numPr>
          <w:ilvl w:val="2"/>
          <w:numId w:val="31"/>
        </w:numPr>
      </w:pPr>
      <w:r w:rsidRPr="00DB5B6C">
        <w:rPr>
          <w:snapToGrid w:val="0"/>
        </w:rPr>
        <w:t>In accordance with §24-103-301, C.R.S., and the related Procurement Rules, the State may cancel this solicitation, or any and all bids may be rejected in whole or in part, without penalty, at any time before a Contract or purchase order is executed, when it is in the best interest of the State. The reason and documentation supporting the decision to cancel the solicitation or reject bid(s) shall remain confidential for the lesser of six months or until a Contract or purchase order is awarded by the State. Reference Procurement Rule R-24-101-401-05.</w:t>
      </w:r>
      <w:r w:rsidRPr="00E253E7">
        <w:t xml:space="preserve"> </w:t>
      </w:r>
    </w:p>
    <w:p w14:paraId="754A3457" w14:textId="77777777" w:rsidR="005231FD" w:rsidRPr="005231FD" w:rsidRDefault="005231FD" w:rsidP="00DB5B6C">
      <w:pPr>
        <w:pStyle w:val="2024L5ContractList"/>
      </w:pPr>
      <w:r w:rsidRPr="00E253E7">
        <w:t xml:space="preserve">If the solicitation </w:t>
      </w:r>
      <w:r w:rsidRPr="00E253E7">
        <w:rPr>
          <w:snapToGrid w:val="0"/>
        </w:rPr>
        <w:t>is canceled</w:t>
      </w:r>
      <w:r w:rsidRPr="005231FD">
        <w:rPr>
          <w:snapToGrid w:val="0"/>
        </w:rPr>
        <w:t xml:space="preserve"> after, bids are received, the bids that have been opened shall be retained in the procurement record, or if unopened, they will be disposed of, or returned to the Offerors upon request at the Offerors’ expense.</w:t>
      </w:r>
      <w:bookmarkStart w:id="22" w:name="_Toc149635471"/>
      <w:bookmarkStart w:id="23" w:name="_Toc149710403"/>
      <w:bookmarkStart w:id="24" w:name="_Toc149710683"/>
      <w:bookmarkStart w:id="25" w:name="_Toc149710769"/>
      <w:bookmarkStart w:id="26" w:name="_Toc149710877"/>
      <w:bookmarkStart w:id="27" w:name="_Toc149711280"/>
      <w:bookmarkStart w:id="28" w:name="_Toc198028379"/>
      <w:bookmarkStart w:id="29" w:name="_Toc200513399"/>
      <w:bookmarkStart w:id="30" w:name="_Toc214948976"/>
      <w:bookmarkStart w:id="31" w:name="_Toc288831747"/>
      <w:bookmarkStart w:id="32" w:name="_Toc28592621"/>
    </w:p>
    <w:p w14:paraId="7E388449" w14:textId="77777777" w:rsidR="00F30998" w:rsidRPr="007B46EC" w:rsidRDefault="00F30998" w:rsidP="00CF7939">
      <w:pPr>
        <w:pStyle w:val="2024H4ContractHeading"/>
        <w:numPr>
          <w:ilvl w:val="1"/>
          <w:numId w:val="29"/>
        </w:numPr>
      </w:pPr>
      <w:bookmarkStart w:id="33" w:name="_Toc180356441"/>
      <w:bookmarkStart w:id="34" w:name="_Toc180395807"/>
      <w:bookmarkStart w:id="35" w:name="_Toc97151863"/>
      <w:bookmarkStart w:id="36" w:name="_Toc110255927"/>
      <w:bookmarkStart w:id="37" w:name="_Toc97151852"/>
      <w:bookmarkStart w:id="38" w:name="_Toc110255916"/>
      <w:r w:rsidRPr="007B46EC">
        <w:t>Documents After Award</w:t>
      </w:r>
      <w:bookmarkEnd w:id="33"/>
      <w:bookmarkEnd w:id="34"/>
    </w:p>
    <w:p w14:paraId="5937DF07" w14:textId="4B6CE567" w:rsidR="00F30998" w:rsidRPr="001E599F" w:rsidRDefault="00F30998" w:rsidP="00F30998">
      <w:pPr>
        <w:pStyle w:val="2024P4ContractProvision"/>
        <w:widowControl w:val="0"/>
      </w:pPr>
      <w:r w:rsidRPr="001E599F">
        <w:rPr>
          <w:rFonts w:eastAsia="Trebuchet MS"/>
        </w:rPr>
        <w:t xml:space="preserve">Prior to Contract execution, the awarded Offeror must provide the State with </w:t>
      </w:r>
      <w:r w:rsidRPr="001E599F">
        <w:rPr>
          <w:rFonts w:eastAsia="Trebuchet MS"/>
        </w:rPr>
        <w:lastRenderedPageBreak/>
        <w:t xml:space="preserve">Proof of Good Standing with the Colorado Secretary of State and an insurance certificate documenting coverage according to </w:t>
      </w:r>
      <w:r w:rsidRPr="00896C9A">
        <w:rPr>
          <w:rFonts w:eastAsia="Trebuchet MS"/>
          <w:b/>
          <w:highlight w:val="yellow"/>
        </w:rPr>
        <w:t>Insert appropriate insurance Section number from Model Contract or PO Terms and Conditions of Appendix B</w:t>
      </w:r>
      <w:r w:rsidRPr="001E599F">
        <w:rPr>
          <w:rFonts w:eastAsia="Trebuchet MS"/>
        </w:rPr>
        <w:t>. Offerors do not need to submit these documents unless they are awarded this solicitation</w:t>
      </w:r>
      <w:r w:rsidR="007B46EC">
        <w:rPr>
          <w:rFonts w:eastAsia="Trebuchet MS"/>
        </w:rPr>
        <w:t>.</w:t>
      </w:r>
    </w:p>
    <w:p w14:paraId="3AC6D622" w14:textId="7A64FCE0" w:rsidR="005231FD" w:rsidRPr="007B46EC" w:rsidRDefault="005231FD" w:rsidP="00CF7939">
      <w:pPr>
        <w:pStyle w:val="2024H4ContractHeading"/>
        <w:numPr>
          <w:ilvl w:val="1"/>
          <w:numId w:val="29"/>
        </w:numPr>
      </w:pPr>
      <w:bookmarkStart w:id="39" w:name="_Toc180395808"/>
      <w:r w:rsidRPr="007B46EC">
        <w:t xml:space="preserve">Modifications or Withdrawal of </w:t>
      </w:r>
      <w:bookmarkEnd w:id="35"/>
      <w:r w:rsidRPr="007B46EC">
        <w:t>Bids</w:t>
      </w:r>
      <w:bookmarkEnd w:id="36"/>
      <w:bookmarkEnd w:id="39"/>
    </w:p>
    <w:p w14:paraId="791198CF" w14:textId="77777777" w:rsidR="005231FD" w:rsidRPr="00E253E7" w:rsidRDefault="005231FD" w:rsidP="005231FD">
      <w:pPr>
        <w:pStyle w:val="2024P4ContractProvision"/>
        <w:rPr>
          <w:snapToGrid w:val="0"/>
        </w:rPr>
      </w:pPr>
      <w:r w:rsidRPr="00E253E7">
        <w:rPr>
          <w:snapToGrid w:val="0"/>
        </w:rPr>
        <w:t>An Offeror may modify or withdraw its bid by written notice to the Procurement Contact prior to the established bid submission deadline. Withdrawal of an Offeror’s bid following the bid submission deadline and prior to award, may be allowed, in the State’s discretion. Withdrawal of an Offeror’s bid after award is not allowed. Reference Procurement Rules R-24-103-201-08 and R-24-103-201-09.</w:t>
      </w:r>
    </w:p>
    <w:p w14:paraId="332041D3" w14:textId="779A796D" w:rsidR="005231FD" w:rsidRPr="007B46EC" w:rsidRDefault="005231FD" w:rsidP="00CF7939">
      <w:pPr>
        <w:pStyle w:val="2024H4ContractHeading"/>
        <w:numPr>
          <w:ilvl w:val="1"/>
          <w:numId w:val="29"/>
        </w:numPr>
      </w:pPr>
      <w:bookmarkStart w:id="40" w:name="_Toc97151864"/>
      <w:bookmarkStart w:id="41" w:name="_Toc110255928"/>
      <w:bookmarkStart w:id="42" w:name="_Toc180395809"/>
      <w:r w:rsidRPr="007B46EC">
        <w:t xml:space="preserve">Mistakes and Minor Informalities in Offeror </w:t>
      </w:r>
      <w:bookmarkEnd w:id="40"/>
      <w:r w:rsidRPr="007B46EC">
        <w:t>Bids</w:t>
      </w:r>
      <w:bookmarkEnd w:id="41"/>
      <w:bookmarkEnd w:id="42"/>
    </w:p>
    <w:p w14:paraId="778A029B" w14:textId="77777777" w:rsidR="005231FD" w:rsidRPr="00E253E7" w:rsidRDefault="005231FD" w:rsidP="005231FD">
      <w:pPr>
        <w:pStyle w:val="2024P4ContractProvision"/>
        <w:rPr>
          <w:snapToGrid w:val="0"/>
        </w:rPr>
      </w:pPr>
      <w:r w:rsidRPr="00E253E7">
        <w:rPr>
          <w:snapToGrid w:val="0"/>
        </w:rPr>
        <w:t>In certain circumstances, an Offeror may correct a mistake(s) in its bid and/or the State may waive minor informalities. Reference Procurement Rule R-24-103-201-08.</w:t>
      </w:r>
    </w:p>
    <w:p w14:paraId="0492F50A" w14:textId="357B24F6" w:rsidR="005231FD" w:rsidRPr="007B46EC" w:rsidRDefault="005231FD" w:rsidP="00CF7939">
      <w:pPr>
        <w:pStyle w:val="2024H4ContractHeading"/>
        <w:numPr>
          <w:ilvl w:val="1"/>
          <w:numId w:val="29"/>
        </w:numPr>
      </w:pPr>
      <w:bookmarkStart w:id="43" w:name="_Toc180395810"/>
      <w:r w:rsidRPr="007B46EC">
        <w:t>News Releases</w:t>
      </w:r>
      <w:bookmarkEnd w:id="22"/>
      <w:bookmarkEnd w:id="23"/>
      <w:bookmarkEnd w:id="24"/>
      <w:bookmarkEnd w:id="25"/>
      <w:bookmarkEnd w:id="26"/>
      <w:bookmarkEnd w:id="27"/>
      <w:bookmarkEnd w:id="28"/>
      <w:bookmarkEnd w:id="29"/>
      <w:bookmarkEnd w:id="30"/>
      <w:bookmarkEnd w:id="31"/>
      <w:r w:rsidRPr="007B46EC">
        <w:t xml:space="preserve"> and Announcements</w:t>
      </w:r>
      <w:bookmarkEnd w:id="32"/>
      <w:bookmarkEnd w:id="37"/>
      <w:bookmarkEnd w:id="38"/>
      <w:bookmarkEnd w:id="43"/>
    </w:p>
    <w:p w14:paraId="14CF3682" w14:textId="77777777" w:rsidR="005231FD" w:rsidRPr="005231FD" w:rsidRDefault="005231FD" w:rsidP="005231FD">
      <w:pPr>
        <w:pStyle w:val="2024P4ContractProvision"/>
      </w:pPr>
      <w:r w:rsidRPr="005231FD">
        <w:rPr>
          <w:snapToGrid w:val="0"/>
        </w:rPr>
        <w:t>Offerors shall not issue any news releases, communications or announcements of any kind pertaining to this solicitation, without prior written approval by the State.</w:t>
      </w:r>
      <w:bookmarkStart w:id="44" w:name="_Toc27059498"/>
      <w:bookmarkStart w:id="45" w:name="_Toc27060020"/>
      <w:bookmarkStart w:id="46" w:name="_Toc27397962"/>
      <w:bookmarkStart w:id="47" w:name="_Toc27059500"/>
      <w:bookmarkStart w:id="48" w:name="_Toc27060022"/>
      <w:bookmarkStart w:id="49" w:name="_Toc27397964"/>
      <w:bookmarkStart w:id="50" w:name="_Toc27059501"/>
      <w:bookmarkStart w:id="51" w:name="_Toc27060023"/>
      <w:bookmarkStart w:id="52" w:name="_Toc27397965"/>
      <w:bookmarkStart w:id="53" w:name="_Toc149635457"/>
      <w:bookmarkStart w:id="54" w:name="_Toc149710389"/>
      <w:bookmarkStart w:id="55" w:name="_Toc149710669"/>
      <w:bookmarkStart w:id="56" w:name="_Toc149710755"/>
      <w:bookmarkStart w:id="57" w:name="_Toc149710863"/>
      <w:bookmarkStart w:id="58" w:name="_Toc149711266"/>
      <w:bookmarkStart w:id="59" w:name="_Toc198028365"/>
      <w:bookmarkStart w:id="60" w:name="_Toc200513385"/>
      <w:bookmarkStart w:id="61" w:name="_Toc214948962"/>
      <w:bookmarkStart w:id="62" w:name="_Toc288831733"/>
      <w:bookmarkStart w:id="63" w:name="_Toc28592622"/>
      <w:bookmarkEnd w:id="44"/>
      <w:bookmarkEnd w:id="45"/>
      <w:bookmarkEnd w:id="46"/>
      <w:bookmarkEnd w:id="47"/>
      <w:bookmarkEnd w:id="48"/>
      <w:bookmarkEnd w:id="49"/>
      <w:bookmarkEnd w:id="50"/>
      <w:bookmarkEnd w:id="51"/>
      <w:bookmarkEnd w:id="52"/>
    </w:p>
    <w:p w14:paraId="6C6AE3B4" w14:textId="7D989380" w:rsidR="005231FD" w:rsidRPr="007B46EC" w:rsidRDefault="00F30998" w:rsidP="00CF7939">
      <w:pPr>
        <w:pStyle w:val="2024H4ContractHeading"/>
        <w:numPr>
          <w:ilvl w:val="1"/>
          <w:numId w:val="29"/>
        </w:numPr>
      </w:pPr>
      <w:bookmarkStart w:id="64" w:name="_Toc180395811"/>
      <w:bookmarkStart w:id="65" w:name="_Toc97151853"/>
      <w:bookmarkStart w:id="66" w:name="_Toc110255917"/>
      <w:r w:rsidRPr="007B46EC">
        <w:t>Legally Binding Offer</w:t>
      </w:r>
      <w:bookmarkEnd w:id="64"/>
    </w:p>
    <w:p w14:paraId="5BAE5F5C" w14:textId="77777777" w:rsidR="005231FD" w:rsidRPr="00E253E7" w:rsidRDefault="005231FD" w:rsidP="00CF7939">
      <w:pPr>
        <w:pStyle w:val="2024L5ContractList"/>
        <w:numPr>
          <w:ilvl w:val="2"/>
          <w:numId w:val="32"/>
        </w:numPr>
      </w:pPr>
      <w:r w:rsidRPr="00DB5B6C">
        <w:rPr>
          <w:snapToGrid w:val="0"/>
        </w:rPr>
        <w:t>An Offeror’s bid submitted in response to this solicitation shall constitute a binding offer. The signature of the Offeror shall indicate acknowledgment of this condition. Signature shall be that of a person legally authorized to execute contractual obligations. The bid, including pricing, shall allow for a minimum of 180 calendar days for acceptance by the State, unless otherwise specified in this solicitation. Reference Procurement Rule R-</w:t>
      </w:r>
      <w:r w:rsidRPr="00E253E7">
        <w:t xml:space="preserve"> </w:t>
      </w:r>
      <w:r w:rsidRPr="00DB5B6C">
        <w:rPr>
          <w:snapToGrid w:val="0"/>
        </w:rPr>
        <w:t xml:space="preserve">24-103-201-11(d). </w:t>
      </w:r>
    </w:p>
    <w:p w14:paraId="4B0FEE12" w14:textId="4B8BEC47" w:rsidR="00F30998" w:rsidRPr="007B46EC" w:rsidRDefault="00F30998" w:rsidP="00CF7939">
      <w:pPr>
        <w:pStyle w:val="2024H4ContractHeading"/>
        <w:numPr>
          <w:ilvl w:val="1"/>
          <w:numId w:val="29"/>
        </w:numPr>
      </w:pPr>
      <w:bookmarkStart w:id="67" w:name="_Toc180395812"/>
      <w:r w:rsidRPr="007B46EC">
        <w:t>Bid Content</w:t>
      </w:r>
      <w:bookmarkEnd w:id="67"/>
    </w:p>
    <w:p w14:paraId="4B8D26B6" w14:textId="36FAB574" w:rsidR="005231FD" w:rsidRPr="005231FD" w:rsidRDefault="005231FD" w:rsidP="00CF7939">
      <w:pPr>
        <w:pStyle w:val="2024L5ContractList"/>
        <w:numPr>
          <w:ilvl w:val="2"/>
          <w:numId w:val="33"/>
        </w:numPr>
      </w:pPr>
      <w:r w:rsidRPr="00DB5B6C">
        <w:rPr>
          <w:snapToGrid w:val="0"/>
        </w:rPr>
        <w:lastRenderedPageBreak/>
        <w:t>The contents of the bid of the awarded Offeror will become contractual obligations under the awarded Contract or purchase order.  Failure of the awarded Offeror to accept these obligations may result in cancellation of the award to that Offeror.</w:t>
      </w:r>
    </w:p>
    <w:p w14:paraId="0112E93D" w14:textId="10C828DC" w:rsidR="005231FD" w:rsidRPr="007B46EC" w:rsidRDefault="005231FD" w:rsidP="00CF7939">
      <w:pPr>
        <w:pStyle w:val="2024H4ContractHeading"/>
        <w:numPr>
          <w:ilvl w:val="1"/>
          <w:numId w:val="29"/>
        </w:numPr>
      </w:pPr>
      <w:bookmarkStart w:id="68" w:name="_Toc97151859"/>
      <w:bookmarkStart w:id="69" w:name="_Toc110255923"/>
      <w:bookmarkStart w:id="70" w:name="_Toc180395813"/>
      <w:r w:rsidRPr="007B46EC">
        <w:t xml:space="preserve">Certification </w:t>
      </w:r>
      <w:r w:rsidR="00F80EE6" w:rsidRPr="007B46EC">
        <w:t>o</w:t>
      </w:r>
      <w:r w:rsidRPr="007B46EC">
        <w:t>f Independent Price Determination</w:t>
      </w:r>
      <w:bookmarkEnd w:id="68"/>
      <w:bookmarkEnd w:id="69"/>
      <w:bookmarkEnd w:id="70"/>
    </w:p>
    <w:p w14:paraId="4D8A89D3" w14:textId="77777777" w:rsidR="005231FD" w:rsidRPr="005231FD" w:rsidRDefault="005231FD" w:rsidP="00F80EE6">
      <w:pPr>
        <w:pStyle w:val="2024P4ContractProvision"/>
      </w:pPr>
      <w:r w:rsidRPr="005231FD">
        <w:t xml:space="preserve">By its signature on the cover page, the Offeror certifies that the prices and other terms in the bid have been arrived at independently without any consultation, communication, agreement with, or knowledge of the contents of the bid by any other competing Offerors. For purposes of this paragraph, "consultation, communication, agreement with, or knowledge" does not include knowledge of prices or terms gained through availability of established price lists or catalogues made available to the public by the competing Offerors. No attempt has been made or will be made by the Offeror to induce any other person or firm to submit or not to submit a bid for restricting competition. Reference §6-4-101, </w:t>
      </w:r>
      <w:r w:rsidRPr="005231FD">
        <w:rPr>
          <w:snapToGrid w:val="0"/>
        </w:rPr>
        <w:t>C.R.S.</w:t>
      </w:r>
      <w:r w:rsidRPr="005231FD">
        <w:t>, et seq., (Colorado Antitrust Act of 1992) as amended.</w:t>
      </w:r>
    </w:p>
    <w:p w14:paraId="56D63420" w14:textId="35BCF581" w:rsidR="005231FD" w:rsidRPr="007B46EC" w:rsidRDefault="005231FD" w:rsidP="00CF7939">
      <w:pPr>
        <w:pStyle w:val="2024H4ContractHeading"/>
        <w:numPr>
          <w:ilvl w:val="1"/>
          <w:numId w:val="29"/>
        </w:numPr>
      </w:pPr>
      <w:bookmarkStart w:id="71" w:name="_Toc97151860"/>
      <w:bookmarkStart w:id="72" w:name="_Toc110255924"/>
      <w:bookmarkStart w:id="73" w:name="_Toc180395814"/>
      <w:r w:rsidRPr="007B46EC">
        <w:t>Bid Response Material Ownership</w:t>
      </w:r>
      <w:bookmarkEnd w:id="71"/>
      <w:bookmarkEnd w:id="72"/>
      <w:bookmarkEnd w:id="73"/>
    </w:p>
    <w:p w14:paraId="729A9813" w14:textId="77777777" w:rsidR="005231FD" w:rsidRPr="005231FD" w:rsidRDefault="005231FD" w:rsidP="00F80EE6">
      <w:pPr>
        <w:pStyle w:val="2024P4ContractProvision"/>
      </w:pPr>
      <w:r w:rsidRPr="005231FD">
        <w:rPr>
          <w:snapToGrid w:val="0"/>
        </w:rPr>
        <w:t xml:space="preserve">All material submitted in response to this solicitation becomes the property of the State. </w:t>
      </w:r>
    </w:p>
    <w:p w14:paraId="2FC8F2AF" w14:textId="6858842B" w:rsidR="005231FD" w:rsidRPr="007B46EC" w:rsidRDefault="005231FD" w:rsidP="00CF7939">
      <w:pPr>
        <w:pStyle w:val="2024H4ContractHeading"/>
        <w:numPr>
          <w:ilvl w:val="1"/>
          <w:numId w:val="29"/>
        </w:numPr>
      </w:pPr>
      <w:bookmarkStart w:id="74" w:name="_Toc97151861"/>
      <w:bookmarkStart w:id="75" w:name="_Toc110255925"/>
      <w:bookmarkStart w:id="76" w:name="_Toc180395815"/>
      <w:r w:rsidRPr="007B46EC">
        <w:t xml:space="preserve">Submission </w:t>
      </w:r>
      <w:r w:rsidR="00F80EE6" w:rsidRPr="007B46EC">
        <w:t>o</w:t>
      </w:r>
      <w:r w:rsidRPr="007B46EC">
        <w:t xml:space="preserve">f Confidential </w:t>
      </w:r>
      <w:r w:rsidR="00F80EE6" w:rsidRPr="007B46EC">
        <w:t>o</w:t>
      </w:r>
      <w:r w:rsidRPr="007B46EC">
        <w:t>r Proprietary Information</w:t>
      </w:r>
      <w:bookmarkEnd w:id="74"/>
      <w:bookmarkEnd w:id="75"/>
      <w:bookmarkEnd w:id="76"/>
    </w:p>
    <w:p w14:paraId="4B12FF10" w14:textId="77777777" w:rsidR="005231FD" w:rsidRPr="00DB5B6C" w:rsidRDefault="005231FD" w:rsidP="00CF7939">
      <w:pPr>
        <w:pStyle w:val="2024L5ContractList"/>
        <w:numPr>
          <w:ilvl w:val="2"/>
          <w:numId w:val="34"/>
        </w:numPr>
        <w:rPr>
          <w:snapToGrid w:val="0"/>
        </w:rPr>
      </w:pPr>
      <w:r w:rsidRPr="00DB5B6C">
        <w:rPr>
          <w:snapToGrid w:val="0"/>
        </w:rPr>
        <w:t>The State of Colorado is subject to the requirements of §24-72-200.1, C.R.S., et seq., Colorado Open Records Act.</w:t>
      </w:r>
    </w:p>
    <w:p w14:paraId="32CFDA56" w14:textId="77777777" w:rsidR="005231FD" w:rsidRPr="005231FD" w:rsidRDefault="005231FD" w:rsidP="00DB5B6C">
      <w:pPr>
        <w:pStyle w:val="2024L5ContractList"/>
        <w:rPr>
          <w:snapToGrid w:val="0"/>
        </w:rPr>
      </w:pPr>
      <w:r w:rsidRPr="005231FD">
        <w:t xml:space="preserve">An Offeror may submit, as a part of its bid, a written request for classification of certain portions of the bid as a trade secret or other confidential or proprietary information. Material for which the Offeror is requesting confidentiality shall be readily identifiable and separated from other portions of the bid to facilitate public inspection of the non-confidential portion of the bid. Commingling of confidential and non-confidential information is not acceptable. </w:t>
      </w:r>
      <w:r w:rsidRPr="005231FD">
        <w:rPr>
          <w:bCs/>
        </w:rPr>
        <w:t xml:space="preserve">Neither price information nor any </w:t>
      </w:r>
      <w:r w:rsidRPr="005231FD">
        <w:rPr>
          <w:bCs/>
        </w:rPr>
        <w:lastRenderedPageBreak/>
        <w:t>information that will be included in a resulting Contract or purchase order will be considered confidential.</w:t>
      </w:r>
    </w:p>
    <w:p w14:paraId="6AF7E0B1" w14:textId="77777777" w:rsidR="005231FD" w:rsidRPr="00E253E7" w:rsidRDefault="005231FD" w:rsidP="00DB5B6C">
      <w:pPr>
        <w:pStyle w:val="2024L5ContractList"/>
        <w:rPr>
          <w:snapToGrid w:val="0"/>
        </w:rPr>
      </w:pPr>
      <w:r w:rsidRPr="005231FD">
        <w:t xml:space="preserve">The Offeror must include the rationale for any request to classify portions as a trade secret or confidential or proprietary, including references to the </w:t>
      </w:r>
      <w:r w:rsidRPr="00E253E7">
        <w:t xml:space="preserve">authority that allows for such treatment. </w:t>
      </w:r>
    </w:p>
    <w:p w14:paraId="4273E322" w14:textId="77777777" w:rsidR="005231FD" w:rsidRPr="00E253E7" w:rsidRDefault="005231FD" w:rsidP="00DB5B6C">
      <w:pPr>
        <w:pStyle w:val="2024L5ContractList"/>
        <w:rPr>
          <w:snapToGrid w:val="0"/>
        </w:rPr>
      </w:pPr>
      <w:r w:rsidRPr="00E253E7">
        <w:t xml:space="preserve">In no event shall an entire bid be classified as confidential. The Procurement Official or his or her designee shall determine if the information identified in the Offeror’s request is exempt from disclosure in accordance with </w:t>
      </w:r>
      <w:r w:rsidRPr="00E253E7">
        <w:rPr>
          <w:snapToGrid w:val="0"/>
        </w:rPr>
        <w:t>§</w:t>
      </w:r>
      <w:r w:rsidRPr="00E253E7">
        <w:t>24-72-204, C.R.S., and shall inform the Offeror in writing of his or her determination.  If the Offeror does not agree with the determination, the Offeror may protest the determination in accordance with article 109 of the Colorado Procurement Code and the terms of this solicitation. Reference Procurement Rule R-24-101-401-03.</w:t>
      </w:r>
    </w:p>
    <w:p w14:paraId="72DD5A80" w14:textId="77777777" w:rsidR="005231FD" w:rsidRPr="005231FD" w:rsidRDefault="005231FD" w:rsidP="00DB5B6C">
      <w:pPr>
        <w:pStyle w:val="2024L5ContractList"/>
        <w:rPr>
          <w:snapToGrid w:val="0"/>
        </w:rPr>
      </w:pPr>
      <w:r w:rsidRPr="00E253E7">
        <w:rPr>
          <w:snapToGrid w:val="0"/>
        </w:rPr>
        <w:t>Any additional Offeror information</w:t>
      </w:r>
      <w:r w:rsidRPr="005231FD">
        <w:rPr>
          <w:snapToGrid w:val="0"/>
        </w:rPr>
        <w:t>, which may be part of the evaluation/negotiation process and for which an Offeror claims confidentiality, is subject to the same requirements and processes identified above.</w:t>
      </w:r>
    </w:p>
    <w:p w14:paraId="30E5E7D2" w14:textId="5D154C91" w:rsidR="005231FD" w:rsidRPr="007B46EC" w:rsidRDefault="005231FD" w:rsidP="00CF7939">
      <w:pPr>
        <w:pStyle w:val="2024H4ContractHeading"/>
        <w:numPr>
          <w:ilvl w:val="1"/>
          <w:numId w:val="29"/>
        </w:numPr>
      </w:pPr>
      <w:bookmarkStart w:id="77" w:name="_Toc97151865"/>
      <w:bookmarkStart w:id="78" w:name="_Toc110255929"/>
      <w:bookmarkStart w:id="79" w:name="_Toc180395816"/>
      <w:r w:rsidRPr="007B46EC">
        <w:t xml:space="preserve">Modifications </w:t>
      </w:r>
      <w:r w:rsidR="00F80EE6" w:rsidRPr="007B46EC">
        <w:t>t</w:t>
      </w:r>
      <w:r w:rsidRPr="007B46EC">
        <w:t xml:space="preserve">o State </w:t>
      </w:r>
      <w:commentRangeStart w:id="80"/>
      <w:r w:rsidRPr="007B46EC">
        <w:t>Contract</w:t>
      </w:r>
      <w:bookmarkEnd w:id="77"/>
      <w:bookmarkEnd w:id="78"/>
      <w:commentRangeEnd w:id="80"/>
      <w:r w:rsidR="00E253E7" w:rsidRPr="007B46EC">
        <w:rPr>
          <w:rStyle w:val="CommentReference"/>
          <w:sz w:val="24"/>
          <w:szCs w:val="24"/>
        </w:rPr>
        <w:commentReference w:id="80"/>
      </w:r>
      <w:bookmarkEnd w:id="79"/>
    </w:p>
    <w:p w14:paraId="7EFB3EEC" w14:textId="77777777" w:rsidR="005231FD" w:rsidRPr="00DB5B6C" w:rsidRDefault="005231FD" w:rsidP="00CF7939">
      <w:pPr>
        <w:pStyle w:val="2024L5ContractList"/>
        <w:numPr>
          <w:ilvl w:val="2"/>
          <w:numId w:val="35"/>
        </w:numPr>
        <w:rPr>
          <w:snapToGrid w:val="0"/>
        </w:rPr>
      </w:pPr>
      <w:r w:rsidRPr="005231FD">
        <w:t xml:space="preserve">A draft Contract is included in Appendix B to this solicitation. </w:t>
      </w:r>
    </w:p>
    <w:p w14:paraId="07A9E98F" w14:textId="77777777" w:rsidR="005231FD" w:rsidRPr="005231FD" w:rsidRDefault="005231FD" w:rsidP="00DB5B6C">
      <w:pPr>
        <w:pStyle w:val="2024L5ContractList"/>
        <w:rPr>
          <w:snapToGrid w:val="0"/>
        </w:rPr>
      </w:pPr>
      <w:r w:rsidRPr="005231FD">
        <w:t>Offerors are instructed to review the attached draft Contract and submit any proposed modifications or redlines with their bid. The decision to reject, accept, or further negotiate any requested changes will be at State’s discretion. If an Offeror normally seeks counsel on Contract terms, they are advised to do so before submitting a bid in response to this solicitation.</w:t>
      </w:r>
    </w:p>
    <w:p w14:paraId="1C71D650" w14:textId="77777777" w:rsidR="005231FD" w:rsidRPr="005231FD" w:rsidRDefault="005231FD" w:rsidP="00DB5B6C">
      <w:pPr>
        <w:pStyle w:val="2024L5ContractList"/>
        <w:rPr>
          <w:snapToGrid w:val="0"/>
        </w:rPr>
      </w:pPr>
      <w:r w:rsidRPr="005231FD">
        <w:t xml:space="preserve">In the event an Offerors requested modifications violate State law, regulation, or policy, or would otherwise not be justifiable as being in the best interest of the State, the State may make a determination that an Offeror’s bid is no longer responsive and therefore ineligible for award. The </w:t>
      </w:r>
      <w:r w:rsidRPr="005231FD">
        <w:lastRenderedPageBreak/>
        <w:t xml:space="preserve">section of the Contract identified as the Colorado Special Provisions are considered non-negotiable.  </w:t>
      </w:r>
    </w:p>
    <w:p w14:paraId="563779DA" w14:textId="687432FA" w:rsidR="005231FD" w:rsidRPr="007B46EC" w:rsidRDefault="005231FD" w:rsidP="00CF7939">
      <w:pPr>
        <w:pStyle w:val="2024H4ContractHeading"/>
        <w:numPr>
          <w:ilvl w:val="1"/>
          <w:numId w:val="29"/>
        </w:numPr>
      </w:pPr>
      <w:bookmarkStart w:id="81" w:name="_Toc97151866"/>
      <w:bookmarkStart w:id="82" w:name="_Toc110255930"/>
      <w:bookmarkStart w:id="83" w:name="_Toc180395817"/>
      <w:r w:rsidRPr="007B46EC">
        <w:t xml:space="preserve">Conflicts </w:t>
      </w:r>
      <w:r w:rsidR="00F80EE6" w:rsidRPr="007B46EC">
        <w:t>o</w:t>
      </w:r>
      <w:r w:rsidRPr="007B46EC">
        <w:t>f Interest/Ethics</w:t>
      </w:r>
      <w:bookmarkEnd w:id="81"/>
      <w:bookmarkEnd w:id="82"/>
      <w:bookmarkEnd w:id="83"/>
    </w:p>
    <w:p w14:paraId="294A8247" w14:textId="77777777" w:rsidR="005231FD" w:rsidRPr="00DB5B6C" w:rsidRDefault="005231FD" w:rsidP="00CF7939">
      <w:pPr>
        <w:pStyle w:val="2024L5ContractList"/>
        <w:numPr>
          <w:ilvl w:val="2"/>
          <w:numId w:val="36"/>
        </w:numPr>
        <w:rPr>
          <w:snapToGrid w:val="0"/>
        </w:rPr>
      </w:pPr>
      <w:r w:rsidRPr="00DB5B6C">
        <w:rPr>
          <w:snapToGrid w:val="0"/>
        </w:rPr>
        <w:t xml:space="preserve">The Offeror must disclose in its bid any potential or actual conflict of interest in connection with a response to this solicitation. A conflict of interest may include, but is not limited to, access to any non-public information by the Offeror regarding the </w:t>
      </w:r>
      <w:r w:rsidRPr="005231FD">
        <w:t>solicitation</w:t>
      </w:r>
      <w:r w:rsidRPr="00DB5B6C">
        <w:rPr>
          <w:snapToGrid w:val="0"/>
        </w:rPr>
        <w:t xml:space="preserve"> or its subject matter.</w:t>
      </w:r>
    </w:p>
    <w:p w14:paraId="2A74AEB8" w14:textId="77777777" w:rsidR="005231FD" w:rsidRPr="005231FD" w:rsidRDefault="005231FD" w:rsidP="00DB5B6C">
      <w:pPr>
        <w:pStyle w:val="2024L5ContractList"/>
        <w:rPr>
          <w:snapToGrid w:val="0"/>
        </w:rPr>
      </w:pPr>
      <w:r w:rsidRPr="005231FD">
        <w:rPr>
          <w:snapToGrid w:val="0"/>
        </w:rPr>
        <w:t xml:space="preserve">The Offeror acknowledges that even the appearance of a conflict of interest may be harmful to the State’s interests. The Offeror shall disclose in its bid whether there currently is, or potentially could be, the appearance of a conflict of interest regarding this </w:t>
      </w:r>
      <w:r w:rsidRPr="005231FD">
        <w:t>solicitation</w:t>
      </w:r>
      <w:r w:rsidRPr="005231FD">
        <w:rPr>
          <w:snapToGrid w:val="0"/>
        </w:rPr>
        <w:t>, its staff, any proposed subcontractors or partners, or any related business with the State.</w:t>
      </w:r>
    </w:p>
    <w:p w14:paraId="595F82E9" w14:textId="5391715C" w:rsidR="005231FD" w:rsidRPr="005231FD" w:rsidRDefault="005231FD" w:rsidP="00DB5B6C">
      <w:pPr>
        <w:pStyle w:val="2024L5ContractList"/>
        <w:rPr>
          <w:b/>
          <w:snapToGrid w:val="0"/>
        </w:rPr>
      </w:pPr>
      <w:r w:rsidRPr="005231FD">
        <w:rPr>
          <w:snapToGrid w:val="0"/>
        </w:rPr>
        <w:t>Requirements set forth in this Section are continuing requirements throughout the solicitation process and, for the awarded Offeror, the Contract or purchase order</w:t>
      </w:r>
      <w:r w:rsidR="00F80EE6">
        <w:rPr>
          <w:snapToGrid w:val="0"/>
        </w:rPr>
        <w:t xml:space="preserve"> </w:t>
      </w:r>
      <w:r w:rsidRPr="005231FD">
        <w:rPr>
          <w:snapToGrid w:val="0"/>
        </w:rPr>
        <w:t>term, including any extensions. Reference §24-18-201, C.R.S., et seq. (Proscribed Acts Related to Contracts and Claims); §24-50-507, C.R.S.(Conflict of Interest); §18-8-301, C.R.S., et seq. (Bribery and Corrupt Influence); §18-8-401, C.R.S., et seq. (Abuse of Public Office); §6-4-101, C.R.S., et seq., (Colorado Antitrust Act of 1992); §24-109-105, C.R.S .(Debarment and Suspension); and Procurement Rule R-24-101-107-01 (Ethics).</w:t>
      </w:r>
    </w:p>
    <w:p w14:paraId="402E1C15" w14:textId="29ED1513" w:rsidR="005231FD" w:rsidRPr="007B46EC" w:rsidRDefault="005231FD" w:rsidP="00CF7939">
      <w:pPr>
        <w:pStyle w:val="2024H4ContractHeading"/>
        <w:numPr>
          <w:ilvl w:val="1"/>
          <w:numId w:val="29"/>
        </w:numPr>
      </w:pPr>
      <w:bookmarkStart w:id="84" w:name="_Toc180395818"/>
      <w:r w:rsidRPr="007B46EC">
        <w:t xml:space="preserve">Protested Solicitations </w:t>
      </w:r>
      <w:r w:rsidR="00F80EE6" w:rsidRPr="007B46EC">
        <w:t>a</w:t>
      </w:r>
      <w:r w:rsidRPr="007B46EC">
        <w:t>nd Awards</w:t>
      </w:r>
      <w:bookmarkEnd w:id="53"/>
      <w:bookmarkEnd w:id="54"/>
      <w:bookmarkEnd w:id="55"/>
      <w:bookmarkEnd w:id="56"/>
      <w:bookmarkEnd w:id="57"/>
      <w:bookmarkEnd w:id="58"/>
      <w:bookmarkEnd w:id="59"/>
      <w:bookmarkEnd w:id="60"/>
      <w:bookmarkEnd w:id="61"/>
      <w:bookmarkEnd w:id="62"/>
      <w:bookmarkEnd w:id="63"/>
      <w:bookmarkEnd w:id="65"/>
      <w:bookmarkEnd w:id="66"/>
      <w:bookmarkEnd w:id="84"/>
    </w:p>
    <w:p w14:paraId="1FFC4B0C" w14:textId="704F6110" w:rsidR="005231FD" w:rsidRPr="00824E62" w:rsidRDefault="005231FD" w:rsidP="00824E62">
      <w:pPr>
        <w:pStyle w:val="2024P4ContractProvision"/>
      </w:pPr>
      <w:r w:rsidRPr="005231FD">
        <w:rPr>
          <w:snapToGrid w:val="0"/>
        </w:rPr>
        <w:t>An aggrieved party may</w:t>
      </w:r>
      <w:r w:rsidRPr="005231FD">
        <w:t xml:space="preserve"> file a protest concerning a material issue(s), at any phase of solicitation, including but not limited to, specifications, award or a disclosure of information marked confidential in the bid. </w:t>
      </w:r>
      <w:r w:rsidRPr="005231FD">
        <w:rPr>
          <w:snapToGrid w:val="0"/>
        </w:rPr>
        <w:t xml:space="preserve">The protest shall be submitted to the </w:t>
      </w:r>
      <w:r w:rsidR="00E253E7" w:rsidRPr="00E253E7">
        <w:rPr>
          <w:b/>
          <w:highlight w:val="yellow"/>
        </w:rPr>
        <w:t>Insert Agency Name</w:t>
      </w:r>
      <w:r w:rsidRPr="005231FD">
        <w:rPr>
          <w:b/>
        </w:rPr>
        <w:t xml:space="preserve"> </w:t>
      </w:r>
      <w:r w:rsidRPr="005231FD">
        <w:rPr>
          <w:snapToGrid w:val="0"/>
        </w:rPr>
        <w:t>Procurement Official within ten (10) business days after such aggrieved person knows, or should have known, of the facts giving rise thereto. Reference §24-109-102, C.R.S., as amended</w:t>
      </w:r>
      <w:r w:rsidRPr="00E253E7">
        <w:rPr>
          <w:snapToGrid w:val="0"/>
        </w:rPr>
        <w:t>, and Procurement Rule R-24-109-102-</w:t>
      </w:r>
      <w:r w:rsidRPr="00E253E7">
        <w:rPr>
          <w:snapToGrid w:val="0"/>
        </w:rPr>
        <w:lastRenderedPageBreak/>
        <w:t>01, et</w:t>
      </w:r>
      <w:r w:rsidRPr="005231FD">
        <w:rPr>
          <w:snapToGrid w:val="0"/>
        </w:rPr>
        <w:t xml:space="preserve"> seq. Protests should be submitted in writing </w:t>
      </w:r>
      <w:r w:rsidR="00824E62">
        <w:rPr>
          <w:snapToGrid w:val="0"/>
        </w:rPr>
        <w:t>via email</w:t>
      </w:r>
      <w:r w:rsidR="00824E62" w:rsidRPr="005231FD">
        <w:rPr>
          <w:snapToGrid w:val="0"/>
        </w:rPr>
        <w:t xml:space="preserve"> to</w:t>
      </w:r>
      <w:r w:rsidRPr="005231FD">
        <w:rPr>
          <w:snapToGrid w:val="0"/>
        </w:rPr>
        <w:t xml:space="preserve"> </w:t>
      </w:r>
      <w:r w:rsidR="00E253E7" w:rsidRPr="00E253E7">
        <w:rPr>
          <w:b/>
          <w:snapToGrid w:val="0"/>
          <w:highlight w:val="yellow"/>
        </w:rPr>
        <w:t>Insert Procurement Official contact information</w:t>
      </w:r>
      <w:r w:rsidR="00E253E7">
        <w:rPr>
          <w:snapToGrid w:val="0"/>
        </w:rPr>
        <w:t xml:space="preserve">. </w:t>
      </w:r>
      <w:bookmarkStart w:id="85" w:name="_Toc110255931"/>
    </w:p>
    <w:p w14:paraId="38E4D9D9" w14:textId="3C31512D" w:rsidR="005231FD" w:rsidRPr="007B46EC" w:rsidRDefault="005231FD" w:rsidP="00CF7939">
      <w:pPr>
        <w:pStyle w:val="2024H4ContractHeading"/>
        <w:numPr>
          <w:ilvl w:val="1"/>
          <w:numId w:val="29"/>
        </w:numPr>
      </w:pPr>
      <w:bookmarkStart w:id="86" w:name="_Toc180395819"/>
      <w:bookmarkEnd w:id="85"/>
      <w:r w:rsidRPr="007B46EC">
        <w:t xml:space="preserve">Performance Outside </w:t>
      </w:r>
      <w:r w:rsidR="00824E62" w:rsidRPr="007B46EC">
        <w:t>of</w:t>
      </w:r>
      <w:r w:rsidRPr="007B46EC">
        <w:t xml:space="preserve"> Colorado</w:t>
      </w:r>
      <w:bookmarkEnd w:id="86"/>
    </w:p>
    <w:p w14:paraId="3E861F71" w14:textId="110B6F5C" w:rsidR="005231FD" w:rsidRDefault="005231FD" w:rsidP="00824E62">
      <w:pPr>
        <w:pStyle w:val="2024P4ContractProvision"/>
      </w:pPr>
      <w:r w:rsidRPr="005231FD">
        <w:t>Awarded Offeror, per Section 24-102-206, C.R.S., prior to contracting shall disclose in a written statement whether it anticipates performing or subcontracting any services under the contract, where such subcontracted services will be performed under the contract, including any subcontracts, and whether any subcontracted services under the contract or any subcontracts are anticipated to be performed outside the United States or the state. If the prospective vendor anticipates services under the contract or any subcontracts will be performed outside the United States or the state, the vendor shall provide in its written statement a provision setting forth why it is necessary or advantageous to go outside the United States or the state to perform the contract or any subcontracts.</w:t>
      </w:r>
    </w:p>
    <w:p w14:paraId="58F613C7" w14:textId="77777777" w:rsidR="00BC3F91" w:rsidRPr="007B46EC" w:rsidRDefault="00BC3F91" w:rsidP="007B46EC">
      <w:pPr>
        <w:pStyle w:val="2024H4ContractHeading"/>
      </w:pPr>
      <w:bookmarkStart w:id="87" w:name="_Toc180395820"/>
      <w:r w:rsidRPr="007B46EC">
        <w:t>Vendor Assistance</w:t>
      </w:r>
      <w:bookmarkEnd w:id="87"/>
    </w:p>
    <w:p w14:paraId="7361A8DC" w14:textId="77777777" w:rsidR="00BC3F91" w:rsidRPr="00012E5B" w:rsidRDefault="00BC3F91" w:rsidP="00BC3F91">
      <w:pPr>
        <w:pStyle w:val="2024P4ContractProvision"/>
        <w:rPr>
          <w:szCs w:val="24"/>
        </w:rPr>
      </w:pPr>
      <w:r w:rsidRPr="00012E5B">
        <w:rPr>
          <w:color w:val="000000"/>
          <w:szCs w:val="24"/>
        </w:rPr>
        <w:t>Any vendors needing support responding to solicitations may contact the Colorado Supplier Diversity Navigator at the </w:t>
      </w:r>
      <w:hyperlink r:id="rId13" w:tgtFrame="_blank" w:history="1">
        <w:r w:rsidRPr="00012E5B">
          <w:rPr>
            <w:rStyle w:val="Hyperlink"/>
            <w:rFonts w:cs="Arial"/>
            <w:color w:val="1155CC"/>
            <w:szCs w:val="24"/>
          </w:rPr>
          <w:t>Statewide Equity Office of Supplier Diversity</w:t>
        </w:r>
      </w:hyperlink>
      <w:r w:rsidRPr="00012E5B">
        <w:rPr>
          <w:color w:val="000000"/>
          <w:szCs w:val="24"/>
        </w:rPr>
        <w:t>. Services provided include assistance with responding to solicitations, interpretation of solicitation documents, technical assistance referrals, availability of resources, and bond assistance through the Construction </w:t>
      </w:r>
      <w:hyperlink r:id="rId14" w:tgtFrame="_blank" w:history="1">
        <w:r w:rsidRPr="00012E5B">
          <w:rPr>
            <w:rStyle w:val="Hyperlink"/>
            <w:rFonts w:cs="Arial"/>
            <w:color w:val="1155CC"/>
            <w:szCs w:val="24"/>
          </w:rPr>
          <w:t>Statewide Bond Assistance Program</w:t>
        </w:r>
      </w:hyperlink>
      <w:r w:rsidRPr="00012E5B">
        <w:rPr>
          <w:color w:val="000000"/>
          <w:szCs w:val="24"/>
        </w:rPr>
        <w:t>. The office can be reached during normal business hours by calling 303-866-5765 or emailing </w:t>
      </w:r>
      <w:hyperlink r:id="rId15" w:tgtFrame="_blank" w:history="1">
        <w:r w:rsidRPr="00012E5B">
          <w:rPr>
            <w:rStyle w:val="Hyperlink"/>
            <w:rFonts w:cs="Arial"/>
            <w:color w:val="1155CC"/>
            <w:szCs w:val="24"/>
          </w:rPr>
          <w:t>DPA_SupplierDiversityHelp@state.co.us</w:t>
        </w:r>
      </w:hyperlink>
      <w:r w:rsidRPr="00012E5B">
        <w:rPr>
          <w:color w:val="000000"/>
          <w:szCs w:val="24"/>
        </w:rPr>
        <w:t>.</w:t>
      </w:r>
    </w:p>
    <w:p w14:paraId="3A710213" w14:textId="0944909B" w:rsidR="005231FD" w:rsidRPr="005231FD" w:rsidRDefault="005231FD" w:rsidP="00CF7939">
      <w:pPr>
        <w:pStyle w:val="2024H3ContractHeading"/>
        <w:keepNext w:val="0"/>
        <w:keepLines w:val="0"/>
        <w:widowControl w:val="0"/>
        <w:numPr>
          <w:ilvl w:val="0"/>
          <w:numId w:val="29"/>
        </w:numPr>
        <w:spacing w:before="0" w:line="259" w:lineRule="auto"/>
        <w:rPr>
          <w:b w:val="0"/>
        </w:rPr>
      </w:pPr>
      <w:bookmarkStart w:id="88" w:name="_Toc180395821"/>
      <w:r w:rsidRPr="005231FD">
        <w:t>PREFERENCES</w:t>
      </w:r>
      <w:bookmarkEnd w:id="88"/>
    </w:p>
    <w:p w14:paraId="1C696C72" w14:textId="27AF6E47" w:rsidR="005231FD" w:rsidRPr="007B46EC" w:rsidRDefault="00A530FE" w:rsidP="00CF7939">
      <w:pPr>
        <w:pStyle w:val="2024H4ContractHeading"/>
        <w:numPr>
          <w:ilvl w:val="1"/>
          <w:numId w:val="29"/>
        </w:numPr>
      </w:pPr>
      <w:bookmarkStart w:id="89" w:name="_Toc180395822"/>
      <w:r w:rsidRPr="007B46EC">
        <w:t>Low Tie Bids (</w:t>
      </w:r>
      <w:r w:rsidRPr="007B46EC">
        <w:rPr>
          <w:rStyle w:val="Hyperlink"/>
          <w:color w:val="auto"/>
          <w:u w:val="none"/>
        </w:rPr>
        <w:t xml:space="preserve">See </w:t>
      </w:r>
      <w:r w:rsidRPr="007B46EC">
        <w:t>§24-103-902, C.R.S., Et Seq.)</w:t>
      </w:r>
      <w:bookmarkEnd w:id="89"/>
    </w:p>
    <w:p w14:paraId="13720737" w14:textId="77777777" w:rsidR="005231FD" w:rsidRPr="005231FD" w:rsidRDefault="005231FD" w:rsidP="00CF7939">
      <w:pPr>
        <w:pStyle w:val="2024L5ContractList"/>
        <w:numPr>
          <w:ilvl w:val="2"/>
          <w:numId w:val="37"/>
        </w:numPr>
      </w:pPr>
      <w:r w:rsidRPr="005231FD">
        <w:t xml:space="preserve">If two or more responsible, responsive bids are tied as the lowest bids, the State shall follow the procedures as described </w:t>
      </w:r>
      <w:r w:rsidRPr="00B72F17">
        <w:t>in</w:t>
      </w:r>
      <w:r w:rsidRPr="00DB5B6C">
        <w:rPr>
          <w:b/>
        </w:rPr>
        <w:t xml:space="preserve"> </w:t>
      </w:r>
      <w:r w:rsidRPr="005231FD">
        <w:t>§24-103-902, C.R.S., et seq.,</w:t>
      </w:r>
      <w:r w:rsidRPr="00DB5B6C">
        <w:rPr>
          <w:b/>
        </w:rPr>
        <w:t xml:space="preserve"> </w:t>
      </w:r>
      <w:r w:rsidRPr="005231FD">
        <w:t>which provide a preference to resident bidders</w:t>
      </w:r>
      <w:r w:rsidRPr="00DB5B6C">
        <w:rPr>
          <w:b/>
        </w:rPr>
        <w:t xml:space="preserve">. </w:t>
      </w:r>
    </w:p>
    <w:p w14:paraId="188B8C7E" w14:textId="3F1C28C8" w:rsidR="005231FD" w:rsidRPr="007B46EC" w:rsidRDefault="00A530FE" w:rsidP="00CF7939">
      <w:pPr>
        <w:pStyle w:val="2024H4ContractHeading"/>
        <w:numPr>
          <w:ilvl w:val="1"/>
          <w:numId w:val="29"/>
        </w:numPr>
      </w:pPr>
      <w:bookmarkStart w:id="90" w:name="_Toc180395823"/>
      <w:r w:rsidRPr="007B46EC">
        <w:t>Environmentally Preferable Purchasing (</w:t>
      </w:r>
      <w:r w:rsidRPr="007B46EC">
        <w:rPr>
          <w:rStyle w:val="Hyperlink"/>
          <w:color w:val="auto"/>
          <w:u w:val="none"/>
        </w:rPr>
        <w:t xml:space="preserve">See </w:t>
      </w:r>
      <w:r w:rsidRPr="007B46EC">
        <w:t>§24-103-904, C.R.S., Et Seq.)</w:t>
      </w:r>
      <w:bookmarkEnd w:id="90"/>
    </w:p>
    <w:p w14:paraId="3C998A80" w14:textId="77777777" w:rsidR="005231FD" w:rsidRPr="005231FD" w:rsidRDefault="005231FD" w:rsidP="00DB5B6C">
      <w:pPr>
        <w:pStyle w:val="2024L5ContractList"/>
        <w:rPr>
          <w:b/>
        </w:rPr>
      </w:pPr>
      <w:r w:rsidRPr="005231FD">
        <w:t xml:space="preserve">Offerors responding to this solicitation may seek to qualify for the preference and governmental bodies conducting this solicitation shall award a contract </w:t>
      </w:r>
      <w:r w:rsidRPr="005231FD">
        <w:lastRenderedPageBreak/>
        <w:t>to a bidder who offers environmentally preferable products subject to the conditions in the Code and Procurement Rules.</w:t>
      </w:r>
    </w:p>
    <w:p w14:paraId="69632A56" w14:textId="49ED2267" w:rsidR="005231FD" w:rsidRPr="007B46EC" w:rsidRDefault="00A530FE" w:rsidP="00CF7939">
      <w:pPr>
        <w:pStyle w:val="2024H4ContractHeading"/>
        <w:numPr>
          <w:ilvl w:val="1"/>
          <w:numId w:val="29"/>
        </w:numPr>
      </w:pPr>
      <w:bookmarkStart w:id="91" w:name="_Toc180395824"/>
      <w:r w:rsidRPr="007B46EC">
        <w:t>Service Disabled Veteran Owned Small Businesses (SDVOSB) (</w:t>
      </w:r>
      <w:r w:rsidRPr="007B46EC">
        <w:rPr>
          <w:rStyle w:val="Hyperlink"/>
          <w:color w:val="auto"/>
          <w:u w:val="none"/>
        </w:rPr>
        <w:t xml:space="preserve">See </w:t>
      </w:r>
      <w:r w:rsidRPr="007B46EC">
        <w:t>§24-103-905, C.R.S., Et Seq.)</w:t>
      </w:r>
      <w:bookmarkEnd w:id="91"/>
    </w:p>
    <w:p w14:paraId="1C5C1D48" w14:textId="07AB4A38" w:rsidR="005231FD" w:rsidRPr="00896C9A" w:rsidRDefault="005231FD" w:rsidP="00CF7939">
      <w:pPr>
        <w:pStyle w:val="2024L5ContractList"/>
        <w:numPr>
          <w:ilvl w:val="2"/>
          <w:numId w:val="41"/>
        </w:numPr>
        <w:rPr>
          <w:rStyle w:val="Hyperlink"/>
          <w:rFonts w:cstheme="minorBidi"/>
          <w:b/>
        </w:rPr>
      </w:pPr>
      <w:bookmarkStart w:id="92" w:name="_GoBack"/>
      <w:bookmarkEnd w:id="92"/>
      <w:r w:rsidRPr="005231FD">
        <w:t xml:space="preserve">SDVOSB Offerors must submit documentation of certification issued through the U.S. Department of veteran’s affairs in their bid. §24-103-905 C.R.S. sets a SDVOSB goal of at least 3% of all contracts by dollar value be awarded to SDVOSBs who must be incorporated or organized in Colorado or they must maintain a place of business or have an office in Colorado and must be officially registered and verified as a SDVOSB by the Center for Verification and Evaluation within the United States department of veteran’s affairs. </w:t>
      </w:r>
    </w:p>
    <w:p w14:paraId="14DC062F" w14:textId="3B1E222F" w:rsidR="005231FD" w:rsidRPr="005231FD" w:rsidRDefault="005231FD" w:rsidP="00DB5B6C">
      <w:pPr>
        <w:pStyle w:val="2024L5ContractList"/>
      </w:pPr>
      <w:commentRangeStart w:id="93"/>
      <w:r w:rsidRPr="005231FD">
        <w:t>Verified SDVOSB Offers shall receive a preference of</w:t>
      </w:r>
      <w:r w:rsidR="00F30998">
        <w:t xml:space="preserve"> </w:t>
      </w:r>
      <w:r w:rsidR="00F30998" w:rsidRPr="00F30998">
        <w:rPr>
          <w:b/>
        </w:rPr>
        <w:t xml:space="preserve">Insert </w:t>
      </w:r>
      <w:r w:rsidRPr="005231FD">
        <w:t xml:space="preserve">on their bid. This preference applies only to the bid price, and the SDVOSB Offeror must still meet all other requirements of this solicitation. </w:t>
      </w:r>
      <w:commentRangeEnd w:id="93"/>
      <w:r w:rsidR="00F30998">
        <w:rPr>
          <w:rStyle w:val="CommentReference"/>
          <w:rFonts w:ascii="Times New Roman" w:eastAsia="Times New Roman" w:hAnsi="Times New Roman"/>
        </w:rPr>
        <w:commentReference w:id="93"/>
      </w:r>
    </w:p>
    <w:p w14:paraId="57E6074C" w14:textId="40D95EAE" w:rsidR="005231FD" w:rsidRPr="007B46EC" w:rsidRDefault="00830D7E" w:rsidP="00CF7939">
      <w:pPr>
        <w:pStyle w:val="2024H4ContractHeading"/>
        <w:numPr>
          <w:ilvl w:val="1"/>
          <w:numId w:val="29"/>
        </w:numPr>
      </w:pPr>
      <w:bookmarkStart w:id="94" w:name="_Toc180395825"/>
      <w:r w:rsidRPr="007B46EC">
        <w:t>Resident Bidder Preference (</w:t>
      </w:r>
      <w:r w:rsidRPr="007B46EC">
        <w:rPr>
          <w:rStyle w:val="Hyperlink"/>
          <w:color w:val="auto"/>
          <w:u w:val="none"/>
        </w:rPr>
        <w:t xml:space="preserve">See </w:t>
      </w:r>
      <w:r w:rsidRPr="007B46EC">
        <w:t>§24-103-906 C.R.S., Et Seq.)</w:t>
      </w:r>
      <w:bookmarkEnd w:id="94"/>
    </w:p>
    <w:p w14:paraId="2EB2E0BA" w14:textId="77777777" w:rsidR="005231FD" w:rsidRPr="005231FD" w:rsidRDefault="005231FD" w:rsidP="00CF7939">
      <w:pPr>
        <w:pStyle w:val="2024L5ContractList"/>
        <w:numPr>
          <w:ilvl w:val="2"/>
          <w:numId w:val="38"/>
        </w:numPr>
      </w:pPr>
      <w:r w:rsidRPr="005231FD">
        <w:t xml:space="preserve">Except as otherwise provided, a Colorado resident bidder shall be allowed a preference against a nonresident bidder equal to the preference given or required by the state in which the nonresident bidder is a resident. </w:t>
      </w:r>
    </w:p>
    <w:p w14:paraId="1F640B8D" w14:textId="77777777" w:rsidR="005231FD" w:rsidRPr="005231FD" w:rsidRDefault="005231FD" w:rsidP="00DB5B6C">
      <w:pPr>
        <w:pStyle w:val="2024L5ContractList"/>
        <w:rPr>
          <w:rStyle w:val="Hyperlink"/>
          <w:rFonts w:cstheme="minorBidi"/>
        </w:rPr>
      </w:pPr>
      <w:r w:rsidRPr="005231FD">
        <w:t>If it is determined by the State that compliance with this section may cause denial of federal moneys which would otherwise be available or would otherwise be inconsistent with requirements of federal law, this section shall be suspended, but only to the extent necessary to prevent denial of the moneys or to eliminate the inconsistency with federal requirements.</w:t>
      </w:r>
      <w:r w:rsidRPr="005231FD">
        <w:rPr>
          <w:rStyle w:val="Hyperlink"/>
        </w:rPr>
        <w:t xml:space="preserve"> </w:t>
      </w:r>
    </w:p>
    <w:p w14:paraId="5C1BDABE" w14:textId="6BE472A5" w:rsidR="005231FD" w:rsidRPr="007B46EC" w:rsidRDefault="00830D7E" w:rsidP="00CF7939">
      <w:pPr>
        <w:pStyle w:val="2024H4ContractHeading"/>
        <w:numPr>
          <w:ilvl w:val="1"/>
          <w:numId w:val="29"/>
        </w:numPr>
      </w:pPr>
      <w:bookmarkStart w:id="95" w:name="_Toc180395826"/>
      <w:r w:rsidRPr="007B46EC">
        <w:t>Preference for State Agricultural Products (</w:t>
      </w:r>
      <w:r w:rsidRPr="007B46EC">
        <w:rPr>
          <w:rStyle w:val="Hyperlink"/>
          <w:color w:val="auto"/>
          <w:u w:val="none"/>
        </w:rPr>
        <w:t xml:space="preserve">See </w:t>
      </w:r>
      <w:r w:rsidRPr="007B46EC">
        <w:t>§24-103-907 C.R.S., Et Seq.)</w:t>
      </w:r>
      <w:bookmarkEnd w:id="95"/>
    </w:p>
    <w:p w14:paraId="33A37F8B" w14:textId="77777777" w:rsidR="005231FD" w:rsidRPr="005231FD" w:rsidRDefault="005231FD" w:rsidP="00B72F17">
      <w:pPr>
        <w:pStyle w:val="2024P4ContractProvision"/>
      </w:pPr>
      <w:r w:rsidRPr="005231FD">
        <w:t>In a solicitation for agricultural products, the State shall provide a preference to a resident bidder as described in §24-103-907 C.R.S., et seq.</w:t>
      </w:r>
    </w:p>
    <w:p w14:paraId="2260CD24" w14:textId="4D0D41B9" w:rsidR="005231FD" w:rsidRPr="007B46EC" w:rsidRDefault="00830D7E" w:rsidP="00CF7939">
      <w:pPr>
        <w:pStyle w:val="2024H4ContractHeading"/>
        <w:numPr>
          <w:ilvl w:val="1"/>
          <w:numId w:val="29"/>
        </w:numPr>
      </w:pPr>
      <w:bookmarkStart w:id="96" w:name="_Toc180395827"/>
      <w:r w:rsidRPr="007B46EC">
        <w:t>Recycled Plastics Preference (</w:t>
      </w:r>
      <w:r w:rsidRPr="007B46EC">
        <w:rPr>
          <w:rStyle w:val="Hyperlink"/>
          <w:color w:val="auto"/>
          <w:u w:val="none"/>
        </w:rPr>
        <w:t xml:space="preserve">See </w:t>
      </w:r>
      <w:r w:rsidRPr="007B46EC">
        <w:t>§24-103-909 C.R.S., Et Seq.)</w:t>
      </w:r>
      <w:bookmarkEnd w:id="96"/>
    </w:p>
    <w:p w14:paraId="76AAA927" w14:textId="77777777" w:rsidR="005231FD" w:rsidRPr="005231FD" w:rsidRDefault="005231FD" w:rsidP="00CF7939">
      <w:pPr>
        <w:pStyle w:val="2024L5ContractList"/>
        <w:numPr>
          <w:ilvl w:val="2"/>
          <w:numId w:val="39"/>
        </w:numPr>
      </w:pPr>
      <w:r w:rsidRPr="005231FD">
        <w:t xml:space="preserve">A bidder who has used recycled plastics in the manufacture of the commodity or supplies described in this bid shall be allowed a preference of up to five </w:t>
      </w:r>
      <w:r w:rsidRPr="005231FD">
        <w:lastRenderedPageBreak/>
        <w:t xml:space="preserve">percent for finished products that contain no less than ten percent recycled plastics. </w:t>
      </w:r>
    </w:p>
    <w:p w14:paraId="2D0900B2" w14:textId="47661645" w:rsidR="007B7A4D" w:rsidRPr="005231FD" w:rsidRDefault="00725169" w:rsidP="00DB5B6C">
      <w:pPr>
        <w:pStyle w:val="2024L5ContractList"/>
      </w:pPr>
      <w:r>
        <w:t>I</w:t>
      </w:r>
      <w:r w:rsidRPr="00B72F17">
        <w:t xml:space="preserve">f it is determined </w:t>
      </w:r>
      <w:r>
        <w:t>b</w:t>
      </w:r>
      <w:r w:rsidRPr="00B72F17">
        <w:t xml:space="preserve">y the </w:t>
      </w:r>
      <w:r>
        <w:t>S</w:t>
      </w:r>
      <w:r w:rsidRPr="00B72F17">
        <w:t>tate that compliance with this section may cause denial of federal moneys which would otherwise be available or would otherwise be inconsistent with requirements of federal law, this section shall be suspended, but only to the extent necessary to prevent denial of the moneys or to eliminate the inconsistency with federal requirements</w:t>
      </w:r>
      <w:r w:rsidR="007B46EC">
        <w:t>.</w:t>
      </w:r>
    </w:p>
    <w:sectPr w:rsidR="007B7A4D" w:rsidRPr="005231FD" w:rsidSect="008A6D36">
      <w:footerReference w:type="default" r:id="rId16"/>
      <w:pgSz w:w="12240" w:h="15840"/>
      <w:pgMar w:top="1440" w:right="1080" w:bottom="1440" w:left="1080" w:header="720" w:footer="288" w:gutter="0"/>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Chapman, John" w:date="2024-10-13T21:05:00Z" w:initials="CJ">
    <w:p w14:paraId="2E7D9B3C" w14:textId="5F9F66E4" w:rsidR="00EC1425" w:rsidRPr="00FD6779" w:rsidRDefault="00EC1425">
      <w:pPr>
        <w:pStyle w:val="CommentText"/>
        <w:rPr>
          <w:rFonts w:ascii="Trebuchet MS" w:hAnsi="Trebuchet MS"/>
        </w:rPr>
      </w:pPr>
      <w:r>
        <w:rPr>
          <w:rStyle w:val="CommentReference"/>
        </w:rPr>
        <w:annotationRef/>
      </w:r>
      <w:r>
        <w:rPr>
          <w:rFonts w:ascii="Trebuchet MS" w:hAnsi="Trebuchet MS"/>
        </w:rPr>
        <w:t>Update the TOC as necessary as you add/remove/modify sections</w:t>
      </w:r>
    </w:p>
  </w:comment>
  <w:comment w:id="6" w:author="Chapman, John" w:date="2024-10-20T22:36:00Z" w:initials="CJ">
    <w:p w14:paraId="12439722" w14:textId="1C51F927" w:rsidR="00E253E7" w:rsidRDefault="00E253E7" w:rsidP="00E253E7">
      <w:pPr>
        <w:pStyle w:val="CommentText"/>
      </w:pPr>
      <w:r>
        <w:rPr>
          <w:rStyle w:val="CommentReference"/>
        </w:rPr>
        <w:annotationRef/>
      </w:r>
      <w:r>
        <w:t>Delete this section</w:t>
      </w:r>
      <w:r w:rsidR="00DB5B6C">
        <w:t xml:space="preserve"> and mark as RESERVED</w:t>
      </w:r>
      <w:r>
        <w:t xml:space="preserve"> if this will not be a cooperative purchase. All cooperative solicitations must be approved by the SPCO prior to publication </w:t>
      </w:r>
    </w:p>
    <w:p w14:paraId="42EC2E46" w14:textId="79B819C7" w:rsidR="00E253E7" w:rsidRDefault="00E253E7">
      <w:pPr>
        <w:pStyle w:val="CommentText"/>
      </w:pPr>
    </w:p>
  </w:comment>
  <w:comment w:id="80" w:author="Chapman, John" w:date="2024-10-20T22:37:00Z" w:initials="CJ">
    <w:p w14:paraId="37ED3F38" w14:textId="2C50B620" w:rsidR="00E253E7" w:rsidRDefault="00E253E7">
      <w:pPr>
        <w:pStyle w:val="CommentText"/>
      </w:pPr>
      <w:r>
        <w:rPr>
          <w:rStyle w:val="CommentReference"/>
        </w:rPr>
        <w:annotationRef/>
      </w:r>
      <w:r>
        <w:t>Delete or modify this section if you will be using a PO rather than a contract</w:t>
      </w:r>
    </w:p>
  </w:comment>
  <w:comment w:id="93" w:author="Chapman, John" w:date="2024-10-20T22:48:00Z" w:initials="CJ">
    <w:p w14:paraId="30729326" w14:textId="77777777" w:rsidR="00F30998" w:rsidRDefault="00F30998" w:rsidP="00F30998">
      <w:pPr>
        <w:pStyle w:val="CommentText"/>
      </w:pPr>
      <w:r>
        <w:rPr>
          <w:rStyle w:val="CommentReference"/>
        </w:rPr>
        <w:annotationRef/>
      </w:r>
      <w:r>
        <w:t xml:space="preserve">Insert the desired percentage for the SDVOSB preference. Delete this section if you are not giving SDVOSB vendors a preference. </w:t>
      </w:r>
    </w:p>
    <w:p w14:paraId="13A98F06" w14:textId="6AE092DF" w:rsidR="00F30998" w:rsidRDefault="00F3099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7D9B3C" w15:done="0"/>
  <w15:commentEx w15:paraId="42EC2E46" w15:done="0"/>
  <w15:commentEx w15:paraId="37ED3F38" w15:done="0"/>
  <w15:commentEx w15:paraId="13A98F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7D9B3C" w16cid:durableId="2AB6B4B1"/>
  <w16cid:commentId w16cid:paraId="42EC2E46" w16cid:durableId="2AC00468"/>
  <w16cid:commentId w16cid:paraId="37ED3F38" w16cid:durableId="2AC004BC"/>
  <w16cid:commentId w16cid:paraId="13A98F06" w16cid:durableId="2AC007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C1C71" w14:textId="77777777" w:rsidR="00CF7939" w:rsidRDefault="00CF7939" w:rsidP="00F66BB9">
      <w:r>
        <w:separator/>
      </w:r>
    </w:p>
    <w:p w14:paraId="3F9BD9C4" w14:textId="77777777" w:rsidR="00CF7939" w:rsidRDefault="00CF7939"/>
  </w:endnote>
  <w:endnote w:type="continuationSeparator" w:id="0">
    <w:p w14:paraId="259E6B79" w14:textId="77777777" w:rsidR="00CF7939" w:rsidRDefault="00CF7939" w:rsidP="00F66BB9">
      <w:r>
        <w:continuationSeparator/>
      </w:r>
    </w:p>
    <w:p w14:paraId="498DBAA7" w14:textId="77777777" w:rsidR="00CF7939" w:rsidRDefault="00CF7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722DA" w14:textId="3BB658D0" w:rsidR="00EC1425" w:rsidRPr="00AD35BE" w:rsidRDefault="001F3231" w:rsidP="00F66BB9">
    <w:pPr>
      <w:rPr>
        <w:rFonts w:ascii="Trebuchet MS" w:eastAsia="Calibri" w:hAnsi="Trebuchet MS"/>
      </w:rPr>
    </w:pPr>
    <w:r w:rsidRPr="00AD35BE">
      <w:rPr>
        <w:rFonts w:ascii="Trebuchet MS" w:hAnsi="Trebuchet MS"/>
      </w:rPr>
      <w:t>V1</w:t>
    </w:r>
    <w:r w:rsidR="00DB5B6C">
      <w:rPr>
        <w:rFonts w:ascii="Trebuchet MS" w:hAnsi="Trebuchet MS"/>
      </w:rPr>
      <w:t>11224</w:t>
    </w:r>
    <w:r w:rsidRPr="00AD35BE">
      <w:rPr>
        <w:rFonts w:ascii="Trebuchet MS" w:hAnsi="Trebuchet MS"/>
      </w:rPr>
      <w:ptab w:relativeTo="margin" w:alignment="center" w:leader="none"/>
    </w:r>
    <w:r w:rsidR="00AD35BE" w:rsidRPr="00AD35BE">
      <w:rPr>
        <w:rFonts w:ascii="Trebuchet MS" w:hAnsi="Trebuchet MS"/>
      </w:rPr>
      <w:t>Invitation for Bids-Appendix A Administrative Information</w:t>
    </w:r>
    <w:r w:rsidRPr="00AD35BE">
      <w:rPr>
        <w:rFonts w:ascii="Trebuchet MS" w:hAnsi="Trebuchet MS"/>
      </w:rPr>
      <w:ptab w:relativeTo="margin" w:alignment="right" w:leader="none"/>
    </w:r>
    <w:r w:rsidR="00AD35BE" w:rsidRPr="00AD35BE">
      <w:rPr>
        <w:rFonts w:ascii="Trebuchet MS" w:hAnsi="Trebuchet MS"/>
      </w:rPr>
      <w:t xml:space="preserve">Page </w:t>
    </w:r>
    <w:r w:rsidR="00AD35BE" w:rsidRPr="00AD35BE">
      <w:rPr>
        <w:rFonts w:ascii="Trebuchet MS" w:hAnsi="Trebuchet MS"/>
      </w:rPr>
      <w:fldChar w:fldCharType="begin"/>
    </w:r>
    <w:r w:rsidR="00AD35BE" w:rsidRPr="00AD35BE">
      <w:rPr>
        <w:rFonts w:ascii="Trebuchet MS" w:hAnsi="Trebuchet MS"/>
      </w:rPr>
      <w:instrText xml:space="preserve"> PAGE   \* MERGEFORMAT </w:instrText>
    </w:r>
    <w:r w:rsidR="00AD35BE" w:rsidRPr="00AD35BE">
      <w:rPr>
        <w:rFonts w:ascii="Trebuchet MS" w:hAnsi="Trebuchet MS"/>
      </w:rPr>
      <w:fldChar w:fldCharType="separate"/>
    </w:r>
    <w:r w:rsidR="00AD35BE" w:rsidRPr="00AD35BE">
      <w:rPr>
        <w:rFonts w:ascii="Trebuchet MS" w:hAnsi="Trebuchet MS"/>
        <w:noProof/>
      </w:rPr>
      <w:t>1</w:t>
    </w:r>
    <w:r w:rsidR="00AD35BE" w:rsidRPr="00AD35BE">
      <w:rPr>
        <w:rFonts w:ascii="Trebuchet MS" w:hAnsi="Trebuchet MS"/>
      </w:rPr>
      <w:fldChar w:fldCharType="end"/>
    </w:r>
    <w:r w:rsidR="00AD35BE" w:rsidRPr="00AD35BE">
      <w:rPr>
        <w:rFonts w:ascii="Trebuchet MS" w:hAnsi="Trebuchet MS"/>
      </w:rPr>
      <w:t xml:space="preserve"> of </w:t>
    </w:r>
    <w:r w:rsidR="00AD35BE" w:rsidRPr="00AD35BE">
      <w:rPr>
        <w:rFonts w:ascii="Trebuchet MS" w:hAnsi="Trebuchet MS"/>
      </w:rPr>
      <w:fldChar w:fldCharType="begin"/>
    </w:r>
    <w:r w:rsidR="00AD35BE" w:rsidRPr="00AD35BE">
      <w:rPr>
        <w:rFonts w:ascii="Trebuchet MS" w:hAnsi="Trebuchet MS"/>
      </w:rPr>
      <w:instrText xml:space="preserve"> SECTIONPAGES   \* MERGEFORMAT </w:instrText>
    </w:r>
    <w:r w:rsidR="00AD35BE" w:rsidRPr="00AD35BE">
      <w:rPr>
        <w:rFonts w:ascii="Trebuchet MS" w:hAnsi="Trebuchet MS"/>
      </w:rPr>
      <w:fldChar w:fldCharType="separate"/>
    </w:r>
    <w:r w:rsidR="009E39AA">
      <w:rPr>
        <w:rFonts w:ascii="Trebuchet MS" w:hAnsi="Trebuchet MS"/>
        <w:noProof/>
      </w:rPr>
      <w:t>10</w:t>
    </w:r>
    <w:r w:rsidR="00AD35BE" w:rsidRPr="00AD35BE">
      <w:rPr>
        <w:rFonts w:ascii="Trebuchet MS" w:hAnsi="Trebuchet MS"/>
      </w:rPr>
      <w:fldChar w:fldCharType="end"/>
    </w:r>
  </w:p>
  <w:p w14:paraId="7D7CFB65" w14:textId="77777777" w:rsidR="00000000" w:rsidRDefault="00CF79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FEE59" w14:textId="77777777" w:rsidR="00CF7939" w:rsidRDefault="00CF7939" w:rsidP="00F66BB9">
      <w:r>
        <w:separator/>
      </w:r>
    </w:p>
    <w:p w14:paraId="5B179263" w14:textId="77777777" w:rsidR="00CF7939" w:rsidRDefault="00CF7939"/>
  </w:footnote>
  <w:footnote w:type="continuationSeparator" w:id="0">
    <w:p w14:paraId="6F4B4E48" w14:textId="77777777" w:rsidR="00CF7939" w:rsidRDefault="00CF7939" w:rsidP="00F66BB9">
      <w:r>
        <w:continuationSeparator/>
      </w:r>
    </w:p>
    <w:p w14:paraId="370724EE" w14:textId="77777777" w:rsidR="00CF7939" w:rsidRDefault="00CF79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0"/>
    <w:lvl w:ilvl="0">
      <w:start w:val="1"/>
      <w:numFmt w:val="decimal"/>
      <w:pStyle w:val="Level1"/>
      <w:lvlText w:val="%1."/>
      <w:lvlJc w:val="left"/>
      <w:pPr>
        <w:tabs>
          <w:tab w:val="num" w:pos="720"/>
        </w:tabs>
      </w:pPr>
      <w:rPr>
        <w:rFonts w:ascii="Arial" w:hAnsi="Arial" w:cs="Arial"/>
        <w:sz w:val="20"/>
        <w:szCs w:val="20"/>
      </w:rPr>
    </w:lvl>
    <w:lvl w:ilvl="1">
      <w:start w:val="1"/>
      <w:numFmt w:val="lowerLetter"/>
      <w:pStyle w:val="Level2"/>
      <w:lvlText w:val="%2."/>
      <w:lvlJc w:val="left"/>
      <w:pPr>
        <w:tabs>
          <w:tab w:val="num" w:pos="1440"/>
        </w:tabs>
        <w:ind w:left="1440" w:hanging="720"/>
      </w:pPr>
    </w:lvl>
    <w:lvl w:ilvl="2">
      <w:start w:val="1"/>
      <w:numFmt w:val="lowerRoman"/>
      <w:pStyle w:val="Level3"/>
      <w:lvlText w:val="%3."/>
      <w:lvlJc w:val="left"/>
      <w:pPr>
        <w:keepNext/>
        <w:keepLines/>
        <w:tabs>
          <w:tab w:val="num" w:pos="2160"/>
        </w:tabs>
        <w:ind w:left="2160" w:hanging="72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3AE51F8"/>
    <w:multiLevelType w:val="hybridMultilevel"/>
    <w:tmpl w:val="99143156"/>
    <w:lvl w:ilvl="0" w:tplc="23A02012">
      <w:start w:val="1"/>
      <w:numFmt w:val="upperLetter"/>
      <w:pStyle w:val="ContractSOWHeadingA"/>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D7B2C"/>
    <w:multiLevelType w:val="hybridMultilevel"/>
    <w:tmpl w:val="BE1484A4"/>
    <w:lvl w:ilvl="0" w:tplc="E92AB814">
      <w:start w:val="1"/>
      <w:numFmt w:val="lowerRoman"/>
      <w:pStyle w:val="ContractHeadingiList"/>
      <w:lvlText w:val="%1."/>
      <w:lvlJc w:val="left"/>
      <w:pPr>
        <w:ind w:left="216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D326C0D"/>
    <w:multiLevelType w:val="multilevel"/>
    <w:tmpl w:val="43FEB600"/>
    <w:styleLink w:val="ContractProvisionHeadingList"/>
    <w:lvl w:ilvl="0">
      <w:start w:val="1"/>
      <w:numFmt w:val="decimal"/>
      <w:lvlText w:val="%1."/>
      <w:lvlJc w:val="left"/>
      <w:pPr>
        <w:ind w:left="547" w:hanging="547"/>
      </w:pPr>
      <w:rPr>
        <w:rFonts w:hint="default"/>
      </w:rPr>
    </w:lvl>
    <w:lvl w:ilvl="1">
      <w:start w:val="1"/>
      <w:numFmt w:val="upperLetter"/>
      <w:lvlText w:val="%2."/>
      <w:lvlJc w:val="left"/>
      <w:pPr>
        <w:ind w:left="1094" w:hanging="547"/>
      </w:pPr>
      <w:rPr>
        <w:rFonts w:hint="default"/>
      </w:rPr>
    </w:lvl>
    <w:lvl w:ilvl="2">
      <w:start w:val="1"/>
      <w:numFmt w:val="lowerRoman"/>
      <w:lvlText w:val="%3."/>
      <w:lvlJc w:val="left"/>
      <w:pPr>
        <w:ind w:left="1641" w:hanging="547"/>
      </w:pPr>
      <w:rPr>
        <w:rFonts w:hint="default"/>
      </w:rPr>
    </w:lvl>
    <w:lvl w:ilvl="3">
      <w:start w:val="1"/>
      <w:numFmt w:val="lowerLetter"/>
      <w:lvlText w:val="%4."/>
      <w:lvlJc w:val="left"/>
      <w:pPr>
        <w:ind w:left="2188" w:hanging="547"/>
      </w:pPr>
      <w:rPr>
        <w:rFonts w:hint="default"/>
      </w:rPr>
    </w:lvl>
    <w:lvl w:ilvl="4">
      <w:start w:val="1"/>
      <w:numFmt w:val="lowerLetter"/>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4" w15:restartNumberingAfterBreak="0">
    <w:nsid w:val="137806D3"/>
    <w:multiLevelType w:val="multilevel"/>
    <w:tmpl w:val="F4C83698"/>
    <w:styleLink w:val="ContractProvisionList"/>
    <w:lvl w:ilvl="0">
      <w:start w:val="1"/>
      <w:numFmt w:val="decimal"/>
      <w:pStyle w:val="2024L3ContractList"/>
      <w:lvlText w:val="%1."/>
      <w:lvlJc w:val="left"/>
      <w:pPr>
        <w:ind w:left="540" w:hanging="540"/>
      </w:pPr>
      <w:rPr>
        <w:rFonts w:hint="default"/>
      </w:rPr>
    </w:lvl>
    <w:lvl w:ilvl="1">
      <w:start w:val="1"/>
      <w:numFmt w:val="upperLetter"/>
      <w:pStyle w:val="2024L4ContractList"/>
      <w:lvlText w:val="%2."/>
      <w:lvlJc w:val="left"/>
      <w:pPr>
        <w:ind w:left="1080" w:hanging="540"/>
      </w:pPr>
      <w:rPr>
        <w:rFonts w:hint="default"/>
      </w:rPr>
    </w:lvl>
    <w:lvl w:ilvl="2">
      <w:start w:val="1"/>
      <w:numFmt w:val="lowerRoman"/>
      <w:pStyle w:val="2024L5ContractList"/>
      <w:lvlText w:val="%3."/>
      <w:lvlJc w:val="left"/>
      <w:pPr>
        <w:ind w:left="1620" w:hanging="540"/>
      </w:pPr>
      <w:rPr>
        <w:rFonts w:hint="default"/>
      </w:rPr>
    </w:lvl>
    <w:lvl w:ilvl="3">
      <w:start w:val="1"/>
      <w:numFmt w:val="lowerLetter"/>
      <w:pStyle w:val="2024L6ContractList"/>
      <w:lvlText w:val="%4."/>
      <w:lvlJc w:val="left"/>
      <w:pPr>
        <w:ind w:left="2160" w:hanging="540"/>
      </w:pPr>
      <w:rPr>
        <w:rFonts w:hint="default"/>
      </w:rPr>
    </w:lvl>
    <w:lvl w:ilvl="4">
      <w:start w:val="1"/>
      <w:numFmt w:val="lowerLetter"/>
      <w:lvlText w:val="(%5)"/>
      <w:lvlJc w:val="left"/>
      <w:pPr>
        <w:ind w:left="2700" w:hanging="540"/>
      </w:pPr>
      <w:rPr>
        <w:rFonts w:hint="default"/>
      </w:rPr>
    </w:lvl>
    <w:lvl w:ilvl="5">
      <w:start w:val="1"/>
      <w:numFmt w:val="lowerRoman"/>
      <w:lvlText w:val="(%6)"/>
      <w:lvlJc w:val="left"/>
      <w:pPr>
        <w:ind w:left="3240" w:hanging="540"/>
      </w:pPr>
      <w:rPr>
        <w:rFonts w:hint="default"/>
      </w:rPr>
    </w:lvl>
    <w:lvl w:ilvl="6">
      <w:start w:val="1"/>
      <w:numFmt w:val="decimal"/>
      <w:lvlText w:val="%7."/>
      <w:lvlJc w:val="left"/>
      <w:pPr>
        <w:ind w:left="3780" w:hanging="540"/>
      </w:pPr>
      <w:rPr>
        <w:rFonts w:hint="default"/>
      </w:rPr>
    </w:lvl>
    <w:lvl w:ilvl="7">
      <w:start w:val="1"/>
      <w:numFmt w:val="lowerLetter"/>
      <w:lvlText w:val="%8."/>
      <w:lvlJc w:val="left"/>
      <w:pPr>
        <w:ind w:left="4320" w:hanging="540"/>
      </w:pPr>
      <w:rPr>
        <w:rFonts w:hint="default"/>
      </w:rPr>
    </w:lvl>
    <w:lvl w:ilvl="8">
      <w:start w:val="1"/>
      <w:numFmt w:val="lowerRoman"/>
      <w:lvlText w:val="%9."/>
      <w:lvlJc w:val="left"/>
      <w:pPr>
        <w:ind w:left="4860" w:hanging="540"/>
      </w:pPr>
      <w:rPr>
        <w:rFonts w:hint="default"/>
      </w:rPr>
    </w:lvl>
  </w:abstractNum>
  <w:abstractNum w:abstractNumId="5" w15:restartNumberingAfterBreak="0">
    <w:nsid w:val="16A03D1D"/>
    <w:multiLevelType w:val="multilevel"/>
    <w:tmpl w:val="46408F08"/>
    <w:lvl w:ilvl="0">
      <w:start w:val="1"/>
      <w:numFmt w:val="decimal"/>
      <w:pStyle w:val="Heading1"/>
      <w:suff w:val="space"/>
      <w:lvlText w:val="%1."/>
      <w:lvlJc w:val="left"/>
      <w:pPr>
        <w:ind w:left="288" w:hanging="288"/>
      </w:pPr>
      <w:rPr>
        <w:rFonts w:hint="default"/>
        <w:b/>
      </w:rPr>
    </w:lvl>
    <w:lvl w:ilvl="1">
      <w:start w:val="1"/>
      <w:numFmt w:val="upperLetter"/>
      <w:pStyle w:val="Heading2"/>
      <w:suff w:val="space"/>
      <w:lvlText w:val="%2."/>
      <w:lvlJc w:val="left"/>
      <w:pPr>
        <w:ind w:left="529" w:hanging="259"/>
      </w:pPr>
      <w:rPr>
        <w:rFonts w:ascii="Times New Roman" w:hAnsi="Times New Roman" w:cs="Times New Roman" w:hint="default"/>
        <w:bCs w:val="0"/>
        <w:i w:val="0"/>
        <w:iCs w:val="0"/>
        <w:caps w:val="0"/>
        <w:smallCaps w:val="0"/>
        <w:strike w:val="0"/>
        <w:dstrike w:val="0"/>
        <w:vanish w:val="0"/>
        <w:spacing w:val="0"/>
        <w:kern w:val="0"/>
        <w:position w:val="0"/>
        <w:u w:val="none"/>
        <w:vertAlign w:val="baseline"/>
        <w:em w:val="none"/>
      </w:rPr>
    </w:lvl>
    <w:lvl w:ilvl="2">
      <w:start w:val="1"/>
      <w:numFmt w:val="lowerRoman"/>
      <w:lvlText w:val="%3."/>
      <w:lvlJc w:val="left"/>
      <w:pPr>
        <w:tabs>
          <w:tab w:val="num" w:pos="720"/>
        </w:tabs>
        <w:ind w:left="144" w:firstLine="288"/>
      </w:pPr>
      <w:rPr>
        <w:rFonts w:ascii="Times New Roman" w:hAnsi="Times New Roman" w:cs="Times New Roman" w:hint="default"/>
        <w:b/>
        <w:bCs/>
        <w:i w:val="0"/>
        <w:iCs w:val="0"/>
        <w:caps w:val="0"/>
        <w:smallCaps w:val="0"/>
        <w:strike w:val="0"/>
        <w:dstrike w:val="0"/>
        <w:vanish w:val="0"/>
        <w:color w:val="auto"/>
        <w:spacing w:val="0"/>
        <w:w w:val="100"/>
        <w:kern w:val="0"/>
        <w:position w:val="0"/>
        <w:sz w:val="22"/>
        <w:u w:val="none"/>
        <w:effect w:val="none"/>
        <w:vertAlign w:val="baseline"/>
        <w:em w:val="none"/>
      </w:rPr>
    </w:lvl>
    <w:lvl w:ilvl="3">
      <w:start w:val="1"/>
      <w:numFmt w:val="lowerLetter"/>
      <w:pStyle w:val="Heading4"/>
      <w:lvlText w:val="%4)"/>
      <w:lvlJc w:val="left"/>
      <w:pPr>
        <w:tabs>
          <w:tab w:val="num" w:pos="1548"/>
        </w:tabs>
        <w:ind w:left="1188" w:firstLine="0"/>
      </w:pPr>
      <w:rPr>
        <w:rFonts w:hint="default"/>
        <w:b/>
        <w:sz w:val="22"/>
        <w:szCs w:val="22"/>
      </w:rPr>
    </w:lvl>
    <w:lvl w:ilvl="4">
      <w:start w:val="1"/>
      <w:numFmt w:val="decimal"/>
      <w:pStyle w:val="Heading5"/>
      <w:lvlText w:val="(%5)"/>
      <w:lvlJc w:val="left"/>
      <w:pPr>
        <w:tabs>
          <w:tab w:val="num" w:pos="2268"/>
        </w:tabs>
        <w:ind w:left="1908" w:firstLine="0"/>
      </w:pPr>
      <w:rPr>
        <w:rFonts w:hint="default"/>
      </w:rPr>
    </w:lvl>
    <w:lvl w:ilvl="5">
      <w:start w:val="1"/>
      <w:numFmt w:val="lowerLetter"/>
      <w:pStyle w:val="Heading6"/>
      <w:lvlText w:val="(%6)"/>
      <w:lvlJc w:val="left"/>
      <w:pPr>
        <w:tabs>
          <w:tab w:val="num" w:pos="2988"/>
        </w:tabs>
        <w:ind w:left="2628" w:firstLine="0"/>
      </w:pPr>
      <w:rPr>
        <w:rFonts w:hint="default"/>
      </w:rPr>
    </w:lvl>
    <w:lvl w:ilvl="6">
      <w:start w:val="1"/>
      <w:numFmt w:val="lowerRoman"/>
      <w:pStyle w:val="Heading7"/>
      <w:lvlText w:val="(%7)"/>
      <w:lvlJc w:val="left"/>
      <w:pPr>
        <w:tabs>
          <w:tab w:val="num" w:pos="3708"/>
        </w:tabs>
        <w:ind w:left="3348" w:firstLine="0"/>
      </w:pPr>
      <w:rPr>
        <w:rFonts w:hint="default"/>
      </w:rPr>
    </w:lvl>
    <w:lvl w:ilvl="7">
      <w:start w:val="1"/>
      <w:numFmt w:val="lowerLetter"/>
      <w:pStyle w:val="Heading8"/>
      <w:lvlText w:val="(%8)"/>
      <w:lvlJc w:val="left"/>
      <w:pPr>
        <w:tabs>
          <w:tab w:val="num" w:pos="4428"/>
        </w:tabs>
        <w:ind w:left="4068" w:firstLine="0"/>
      </w:pPr>
      <w:rPr>
        <w:rFonts w:hint="default"/>
      </w:rPr>
    </w:lvl>
    <w:lvl w:ilvl="8">
      <w:start w:val="1"/>
      <w:numFmt w:val="lowerRoman"/>
      <w:pStyle w:val="Heading9"/>
      <w:lvlText w:val="(%9)"/>
      <w:lvlJc w:val="left"/>
      <w:pPr>
        <w:tabs>
          <w:tab w:val="num" w:pos="5148"/>
        </w:tabs>
        <w:ind w:left="4788" w:firstLine="0"/>
      </w:pPr>
      <w:rPr>
        <w:rFonts w:hint="default"/>
      </w:rPr>
    </w:lvl>
  </w:abstractNum>
  <w:abstractNum w:abstractNumId="6" w15:restartNumberingAfterBreak="0">
    <w:nsid w:val="1BC87343"/>
    <w:multiLevelType w:val="hybridMultilevel"/>
    <w:tmpl w:val="98489B6C"/>
    <w:lvl w:ilvl="0" w:tplc="00506A68">
      <w:start w:val="1"/>
      <w:numFmt w:val="upperLetter"/>
      <w:pStyle w:val="OptionHeading2"/>
      <w:lvlText w:val="%1."/>
      <w:lvlJc w:val="left"/>
      <w:pPr>
        <w:ind w:left="1267" w:hanging="360"/>
      </w:pPr>
      <w:rPr>
        <w:i w:val="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7" w15:restartNumberingAfterBreak="0">
    <w:nsid w:val="1E8C11A9"/>
    <w:multiLevelType w:val="multilevel"/>
    <w:tmpl w:val="FCF6025E"/>
    <w:lvl w:ilvl="0">
      <w:start w:val="1"/>
      <w:numFmt w:val="decimal"/>
      <w:suff w:val="space"/>
      <w:lvlText w:val="%1."/>
      <w:lvlJc w:val="left"/>
      <w:pPr>
        <w:ind w:left="0" w:hanging="288"/>
      </w:pPr>
      <w:rPr>
        <w:rFonts w:hint="default"/>
        <w:b/>
      </w:rPr>
    </w:lvl>
    <w:lvl w:ilvl="1">
      <w:start w:val="1"/>
      <w:numFmt w:val="upperLetter"/>
      <w:pStyle w:val="StyleHeading2Before0pt"/>
      <w:suff w:val="space"/>
      <w:lvlText w:val="%2."/>
      <w:lvlJc w:val="left"/>
      <w:pPr>
        <w:ind w:left="439" w:hanging="151"/>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2">
      <w:start w:val="1"/>
      <w:numFmt w:val="lowerRoman"/>
      <w:pStyle w:val="StyleText1"/>
      <w:lvlText w:val="%3."/>
      <w:lvlJc w:val="left"/>
      <w:pPr>
        <w:tabs>
          <w:tab w:val="num" w:pos="11261"/>
        </w:tabs>
        <w:ind w:left="461" w:firstLine="432"/>
      </w:pPr>
      <w:rPr>
        <w:rFonts w:ascii="Times New Roman" w:hAnsi="Times New Roman" w:cs="Times New Roman" w:hint="default"/>
        <w:b/>
        <w:bCs/>
        <w:i w:val="0"/>
        <w:iCs w:val="0"/>
        <w:caps w:val="0"/>
        <w:smallCaps w:val="0"/>
        <w:strike w:val="0"/>
        <w:dstrike w:val="0"/>
        <w:vanish w:val="0"/>
        <w:color w:val="auto"/>
        <w:spacing w:val="0"/>
        <w:w w:val="100"/>
        <w:kern w:val="0"/>
        <w:position w:val="0"/>
        <w:sz w:val="24"/>
        <w:u w:val="none"/>
        <w:effect w:val="none"/>
        <w:bdr w:val="none" w:sz="0" w:space="0" w:color="auto"/>
        <w:shd w:val="clear" w:color="auto" w:fill="auto"/>
        <w:vertAlign w:val="baseline"/>
        <w:em w:val="none"/>
      </w:rPr>
    </w:lvl>
    <w:lvl w:ilvl="3">
      <w:start w:val="1"/>
      <w:numFmt w:val="lowerLetter"/>
      <w:lvlText w:val="%4)"/>
      <w:lvlJc w:val="left"/>
      <w:pPr>
        <w:tabs>
          <w:tab w:val="num" w:pos="1865"/>
        </w:tabs>
        <w:ind w:left="1505" w:firstLine="0"/>
      </w:pPr>
      <w:rPr>
        <w:rFonts w:hint="default"/>
      </w:rPr>
    </w:lvl>
    <w:lvl w:ilvl="4">
      <w:start w:val="1"/>
      <w:numFmt w:val="decimal"/>
      <w:lvlText w:val="(%5)"/>
      <w:lvlJc w:val="left"/>
      <w:pPr>
        <w:tabs>
          <w:tab w:val="num" w:pos="2585"/>
        </w:tabs>
        <w:ind w:left="2225" w:firstLine="0"/>
      </w:pPr>
      <w:rPr>
        <w:rFonts w:hint="default"/>
      </w:rPr>
    </w:lvl>
    <w:lvl w:ilvl="5">
      <w:start w:val="1"/>
      <w:numFmt w:val="lowerLetter"/>
      <w:lvlText w:val="(%6)"/>
      <w:lvlJc w:val="left"/>
      <w:pPr>
        <w:tabs>
          <w:tab w:val="num" w:pos="3305"/>
        </w:tabs>
        <w:ind w:left="2945" w:firstLine="0"/>
      </w:pPr>
      <w:rPr>
        <w:rFonts w:hint="default"/>
      </w:rPr>
    </w:lvl>
    <w:lvl w:ilvl="6">
      <w:start w:val="1"/>
      <w:numFmt w:val="lowerRoman"/>
      <w:lvlText w:val="(%7)"/>
      <w:lvlJc w:val="left"/>
      <w:pPr>
        <w:tabs>
          <w:tab w:val="num" w:pos="4025"/>
        </w:tabs>
        <w:ind w:left="3665" w:firstLine="0"/>
      </w:pPr>
      <w:rPr>
        <w:rFonts w:hint="default"/>
      </w:rPr>
    </w:lvl>
    <w:lvl w:ilvl="7">
      <w:start w:val="1"/>
      <w:numFmt w:val="lowerLetter"/>
      <w:lvlText w:val="(%8)"/>
      <w:lvlJc w:val="left"/>
      <w:pPr>
        <w:tabs>
          <w:tab w:val="num" w:pos="4745"/>
        </w:tabs>
        <w:ind w:left="4385" w:firstLine="0"/>
      </w:pPr>
      <w:rPr>
        <w:rFonts w:hint="default"/>
      </w:rPr>
    </w:lvl>
    <w:lvl w:ilvl="8">
      <w:start w:val="1"/>
      <w:numFmt w:val="lowerRoman"/>
      <w:lvlText w:val="(%9)"/>
      <w:lvlJc w:val="left"/>
      <w:pPr>
        <w:tabs>
          <w:tab w:val="num" w:pos="5465"/>
        </w:tabs>
        <w:ind w:left="5105" w:firstLine="0"/>
      </w:pPr>
      <w:rPr>
        <w:rFonts w:hint="default"/>
      </w:rPr>
    </w:lvl>
  </w:abstractNum>
  <w:abstractNum w:abstractNumId="8" w15:restartNumberingAfterBreak="0">
    <w:nsid w:val="20EF15D7"/>
    <w:multiLevelType w:val="multilevel"/>
    <w:tmpl w:val="B8424058"/>
    <w:lvl w:ilvl="0">
      <w:start w:val="1"/>
      <w:numFmt w:val="decimal"/>
      <w:lvlText w:val="%1."/>
      <w:lvlJc w:val="left"/>
      <w:pPr>
        <w:tabs>
          <w:tab w:val="num" w:pos="-90"/>
        </w:tabs>
        <w:ind w:left="-450" w:firstLine="0"/>
      </w:pPr>
      <w:rPr>
        <w:rFonts w:hint="default"/>
      </w:rPr>
    </w:lvl>
    <w:lvl w:ilvl="1">
      <w:start w:val="1"/>
      <w:numFmt w:val="upperLetter"/>
      <w:lvlText w:val="%2."/>
      <w:lvlJc w:val="left"/>
      <w:pPr>
        <w:tabs>
          <w:tab w:val="num" w:pos="-270"/>
        </w:tabs>
        <w:ind w:left="666" w:hanging="360"/>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2">
      <w:start w:val="1"/>
      <w:numFmt w:val="lowerRoman"/>
      <w:lvlRestart w:val="1"/>
      <w:pStyle w:val="Heading3"/>
      <w:suff w:val="space"/>
      <w:lvlText w:val="%3."/>
      <w:lvlJc w:val="left"/>
      <w:pPr>
        <w:ind w:left="1296" w:hanging="720"/>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3">
      <w:start w:val="1"/>
      <w:numFmt w:val="lowerLetter"/>
      <w:lvlText w:val="%4)"/>
      <w:lvlJc w:val="left"/>
      <w:pPr>
        <w:tabs>
          <w:tab w:val="num" w:pos="1530"/>
        </w:tabs>
        <w:ind w:left="1170" w:firstLine="0"/>
      </w:pPr>
      <w:rPr>
        <w:rFonts w:hint="default"/>
        <w:b/>
      </w:rPr>
    </w:lvl>
    <w:lvl w:ilvl="4">
      <w:start w:val="1"/>
      <w:numFmt w:val="decimal"/>
      <w:lvlText w:val="(%5)"/>
      <w:lvlJc w:val="left"/>
      <w:pPr>
        <w:tabs>
          <w:tab w:val="num" w:pos="2250"/>
        </w:tabs>
        <w:ind w:left="1890" w:firstLine="0"/>
      </w:pPr>
      <w:rPr>
        <w:rFonts w:hint="default"/>
      </w:rPr>
    </w:lvl>
    <w:lvl w:ilvl="5">
      <w:start w:val="1"/>
      <w:numFmt w:val="lowerLetter"/>
      <w:lvlText w:val="(%6)"/>
      <w:lvlJc w:val="left"/>
      <w:pPr>
        <w:tabs>
          <w:tab w:val="num" w:pos="2970"/>
        </w:tabs>
        <w:ind w:left="2610" w:firstLine="0"/>
      </w:pPr>
      <w:rPr>
        <w:rFonts w:hint="default"/>
      </w:rPr>
    </w:lvl>
    <w:lvl w:ilvl="6">
      <w:start w:val="1"/>
      <w:numFmt w:val="lowerRoman"/>
      <w:lvlText w:val="(%7)"/>
      <w:lvlJc w:val="left"/>
      <w:pPr>
        <w:tabs>
          <w:tab w:val="num" w:pos="3690"/>
        </w:tabs>
        <w:ind w:left="3330" w:firstLine="0"/>
      </w:pPr>
      <w:rPr>
        <w:rFonts w:hint="default"/>
      </w:rPr>
    </w:lvl>
    <w:lvl w:ilvl="7">
      <w:start w:val="1"/>
      <w:numFmt w:val="lowerLetter"/>
      <w:lvlText w:val="(%8)"/>
      <w:lvlJc w:val="left"/>
      <w:pPr>
        <w:tabs>
          <w:tab w:val="num" w:pos="4410"/>
        </w:tabs>
        <w:ind w:left="4050" w:firstLine="0"/>
      </w:pPr>
      <w:rPr>
        <w:rFonts w:hint="default"/>
      </w:rPr>
    </w:lvl>
    <w:lvl w:ilvl="8">
      <w:start w:val="1"/>
      <w:numFmt w:val="lowerRoman"/>
      <w:lvlText w:val="(%9)"/>
      <w:lvlJc w:val="left"/>
      <w:pPr>
        <w:tabs>
          <w:tab w:val="num" w:pos="5130"/>
        </w:tabs>
        <w:ind w:left="4770" w:firstLine="0"/>
      </w:pPr>
      <w:rPr>
        <w:rFonts w:hint="default"/>
      </w:rPr>
    </w:lvl>
  </w:abstractNum>
  <w:abstractNum w:abstractNumId="9" w15:restartNumberingAfterBreak="0">
    <w:nsid w:val="22E679E9"/>
    <w:multiLevelType w:val="hybridMultilevel"/>
    <w:tmpl w:val="86284A34"/>
    <w:lvl w:ilvl="0" w:tplc="18BC4FD6">
      <w:start w:val="1"/>
      <w:numFmt w:val="decimal"/>
      <w:pStyle w:val="OptionHeading1"/>
      <w:lvlText w:val="%1."/>
      <w:lvlJc w:val="left"/>
      <w:pPr>
        <w:ind w:left="720" w:hanging="36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FA4B1C"/>
    <w:multiLevelType w:val="multilevel"/>
    <w:tmpl w:val="6DCCC11E"/>
    <w:styleLink w:val="Style2"/>
    <w:lvl w:ilvl="0">
      <w:start w:val="1"/>
      <w:numFmt w:val="decimal"/>
      <w:lvlText w:val="%1."/>
      <w:lvlJc w:val="left"/>
      <w:pPr>
        <w:ind w:left="1440" w:hanging="360"/>
      </w:pPr>
      <w:rPr>
        <w:rFonts w:hint="default"/>
      </w:rPr>
    </w:lvl>
    <w:lvl w:ilvl="1">
      <w:start w:val="1"/>
      <w:numFmt w:val="upperLetter"/>
      <w:lvlText w:val="%2."/>
      <w:lvlJc w:val="left"/>
      <w:pPr>
        <w:ind w:left="2160" w:hanging="360"/>
      </w:pPr>
      <w:rPr>
        <w:rFonts w:hint="default"/>
      </w:rPr>
    </w:lvl>
    <w:lvl w:ilvl="2">
      <w:start w:val="1"/>
      <w:numFmt w:val="lowerRoman"/>
      <w:lvlText w:val="%3."/>
      <w:lvlJc w:val="left"/>
      <w:pPr>
        <w:ind w:left="2880" w:hanging="180"/>
      </w:pPr>
      <w:rPr>
        <w:rFonts w:hint="default"/>
      </w:rPr>
    </w:lvl>
    <w:lvl w:ilvl="3">
      <w:start w:val="1"/>
      <w:numFmt w:val="lowerLetter"/>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1" w15:restartNumberingAfterBreak="0">
    <w:nsid w:val="2877110A"/>
    <w:multiLevelType w:val="multilevel"/>
    <w:tmpl w:val="48987FF4"/>
    <w:lvl w:ilvl="0">
      <w:start w:val="1"/>
      <w:numFmt w:val="decimal"/>
      <w:pStyle w:val="RFPHeading1"/>
      <w:lvlText w:val="SECTION %1.0"/>
      <w:lvlJc w:val="left"/>
      <w:pPr>
        <w:ind w:left="360" w:hanging="360"/>
      </w:pPr>
      <w:rPr>
        <w:rFonts w:hint="default"/>
      </w:rPr>
    </w:lvl>
    <w:lvl w:ilvl="1">
      <w:start w:val="1"/>
      <w:numFmt w:val="decimal"/>
      <w:pStyle w:val="RFPHeading2"/>
      <w:lvlText w:val="%1.%2."/>
      <w:lvlJc w:val="left"/>
      <w:pPr>
        <w:tabs>
          <w:tab w:val="num" w:pos="1080"/>
        </w:tabs>
        <w:ind w:left="1080" w:hanging="720"/>
      </w:pPr>
      <w:rPr>
        <w:rFonts w:hint="default"/>
      </w:rPr>
    </w:lvl>
    <w:lvl w:ilvl="2">
      <w:start w:val="1"/>
      <w:numFmt w:val="decimal"/>
      <w:pStyle w:val="RFPHeading3"/>
      <w:lvlText w:val="%1.%2.%3."/>
      <w:lvlJc w:val="left"/>
      <w:pPr>
        <w:tabs>
          <w:tab w:val="num" w:pos="900"/>
        </w:tabs>
        <w:ind w:left="900" w:hanging="720"/>
      </w:pPr>
      <w:rPr>
        <w:rFonts w:hint="default"/>
      </w:rPr>
    </w:lvl>
    <w:lvl w:ilvl="3">
      <w:start w:val="1"/>
      <w:numFmt w:val="decimal"/>
      <w:pStyle w:val="RFPHeading4"/>
      <w:lvlText w:val="%1.%2.%3.%4."/>
      <w:lvlJc w:val="left"/>
      <w:pPr>
        <w:tabs>
          <w:tab w:val="num" w:pos="3312"/>
        </w:tabs>
        <w:ind w:left="3312" w:hanging="792"/>
      </w:pPr>
      <w:rPr>
        <w:rFonts w:hint="default"/>
        <w:i w:val="0"/>
      </w:rPr>
    </w:lvl>
    <w:lvl w:ilvl="4">
      <w:start w:val="1"/>
      <w:numFmt w:val="decimal"/>
      <w:pStyle w:val="RFPHeading5"/>
      <w:lvlText w:val="%1.%2.%3.%4.%5."/>
      <w:lvlJc w:val="left"/>
      <w:pPr>
        <w:tabs>
          <w:tab w:val="num" w:pos="2070"/>
        </w:tabs>
        <w:ind w:left="207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RFPHeading6"/>
      <w:lvlText w:val="%1.%2.%3.%4.%5.%6."/>
      <w:lvlJc w:val="left"/>
      <w:pPr>
        <w:tabs>
          <w:tab w:val="num" w:pos="1080"/>
        </w:tabs>
        <w:ind w:left="108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RFPHeading7"/>
      <w:lvlText w:val="%1.%2.%3.%4.%5.%6.%7."/>
      <w:lvlJc w:val="left"/>
      <w:pPr>
        <w:tabs>
          <w:tab w:val="num" w:pos="1440"/>
        </w:tabs>
        <w:ind w:left="1440" w:hanging="1440"/>
      </w:pPr>
      <w:rPr>
        <w:rFonts w:hint="default"/>
      </w:rPr>
    </w:lvl>
    <w:lvl w:ilvl="7">
      <w:start w:val="1"/>
      <w:numFmt w:val="decimal"/>
      <w:pStyle w:val="RFPHeading8"/>
      <w:lvlText w:val="%1.%2.%3.%4.%5.%6.%7.%8."/>
      <w:lvlJc w:val="left"/>
      <w:pPr>
        <w:tabs>
          <w:tab w:val="num" w:pos="1440"/>
        </w:tabs>
        <w:ind w:left="1440" w:hanging="1440"/>
      </w:pPr>
      <w:rPr>
        <w:rFonts w:hint="default"/>
      </w:rPr>
    </w:lvl>
    <w:lvl w:ilvl="8">
      <w:start w:val="1"/>
      <w:numFmt w:val="decimal"/>
      <w:pStyle w:val="RFPHeading9"/>
      <w:lvlText w:val="%1.%2.%3.%4.%5.%6.%7.%8.%9."/>
      <w:lvlJc w:val="left"/>
      <w:pPr>
        <w:tabs>
          <w:tab w:val="num" w:pos="1800"/>
        </w:tabs>
        <w:ind w:left="1800" w:hanging="1800"/>
      </w:pPr>
      <w:rPr>
        <w:rFonts w:hint="default"/>
      </w:rPr>
    </w:lvl>
  </w:abstractNum>
  <w:abstractNum w:abstractNumId="12" w15:restartNumberingAfterBreak="0">
    <w:nsid w:val="2D4D1EC9"/>
    <w:multiLevelType w:val="hybridMultilevel"/>
    <w:tmpl w:val="A03EF914"/>
    <w:lvl w:ilvl="0" w:tplc="28A82FDA">
      <w:start w:val="1"/>
      <w:numFmt w:val="lowerLetter"/>
      <w:pStyle w:val="ContractHeadingawithText"/>
      <w:lvlText w:val="%1."/>
      <w:lvlJc w:val="left"/>
      <w:pPr>
        <w:ind w:left="2880" w:hanging="720"/>
      </w:pPr>
      <w:rPr>
        <w:rFonts w:ascii="Times New Roman" w:hAnsi="Times New Roman" w:hint="default"/>
        <w:b w:val="0"/>
        <w:i w:val="0"/>
        <w:caps w:val="0"/>
        <w:strike w:val="0"/>
        <w:dstrike w:val="0"/>
        <w:vanish w:val="0"/>
        <w:color w:val="auto"/>
        <w:sz w:val="24"/>
        <w:vertAlign w:val="baseline"/>
      </w:rPr>
    </w:lvl>
    <w:lvl w:ilvl="1" w:tplc="4CB41018" w:tentative="1">
      <w:start w:val="1"/>
      <w:numFmt w:val="lowerLetter"/>
      <w:lvlText w:val="%2."/>
      <w:lvlJc w:val="left"/>
      <w:pPr>
        <w:ind w:left="3600" w:hanging="360"/>
      </w:pPr>
    </w:lvl>
    <w:lvl w:ilvl="2" w:tplc="E8328BE6" w:tentative="1">
      <w:start w:val="1"/>
      <w:numFmt w:val="lowerRoman"/>
      <w:lvlText w:val="%3."/>
      <w:lvlJc w:val="right"/>
      <w:pPr>
        <w:ind w:left="4320" w:hanging="180"/>
      </w:pPr>
    </w:lvl>
    <w:lvl w:ilvl="3" w:tplc="6C9C3C52" w:tentative="1">
      <w:start w:val="1"/>
      <w:numFmt w:val="decimal"/>
      <w:lvlText w:val="%4."/>
      <w:lvlJc w:val="left"/>
      <w:pPr>
        <w:ind w:left="5040" w:hanging="360"/>
      </w:pPr>
    </w:lvl>
    <w:lvl w:ilvl="4" w:tplc="84B81DD0" w:tentative="1">
      <w:start w:val="1"/>
      <w:numFmt w:val="lowerLetter"/>
      <w:lvlText w:val="%5."/>
      <w:lvlJc w:val="left"/>
      <w:pPr>
        <w:ind w:left="5760" w:hanging="360"/>
      </w:pPr>
    </w:lvl>
    <w:lvl w:ilvl="5" w:tplc="27901BEC" w:tentative="1">
      <w:start w:val="1"/>
      <w:numFmt w:val="lowerRoman"/>
      <w:lvlText w:val="%6."/>
      <w:lvlJc w:val="right"/>
      <w:pPr>
        <w:ind w:left="6480" w:hanging="180"/>
      </w:pPr>
    </w:lvl>
    <w:lvl w:ilvl="6" w:tplc="91DE6134" w:tentative="1">
      <w:start w:val="1"/>
      <w:numFmt w:val="decimal"/>
      <w:lvlText w:val="%7."/>
      <w:lvlJc w:val="left"/>
      <w:pPr>
        <w:ind w:left="7200" w:hanging="360"/>
      </w:pPr>
    </w:lvl>
    <w:lvl w:ilvl="7" w:tplc="6A606936" w:tentative="1">
      <w:start w:val="1"/>
      <w:numFmt w:val="lowerLetter"/>
      <w:lvlText w:val="%8."/>
      <w:lvlJc w:val="left"/>
      <w:pPr>
        <w:ind w:left="7920" w:hanging="360"/>
      </w:pPr>
    </w:lvl>
    <w:lvl w:ilvl="8" w:tplc="BD667054" w:tentative="1">
      <w:start w:val="1"/>
      <w:numFmt w:val="lowerRoman"/>
      <w:lvlText w:val="%9."/>
      <w:lvlJc w:val="right"/>
      <w:pPr>
        <w:ind w:left="8640" w:hanging="180"/>
      </w:pPr>
    </w:lvl>
  </w:abstractNum>
  <w:abstractNum w:abstractNumId="13" w15:restartNumberingAfterBreak="0">
    <w:nsid w:val="31775604"/>
    <w:multiLevelType w:val="hybridMultilevel"/>
    <w:tmpl w:val="F1725DF2"/>
    <w:lvl w:ilvl="0" w:tplc="9A2AC59C">
      <w:start w:val="1"/>
      <w:numFmt w:val="upperLetter"/>
      <w:pStyle w:val="HIPAAHeadingAwithText"/>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64251F7"/>
    <w:multiLevelType w:val="multilevel"/>
    <w:tmpl w:val="0409001F"/>
    <w:styleLink w:val="111111"/>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81006C6"/>
    <w:multiLevelType w:val="multilevel"/>
    <w:tmpl w:val="7192520A"/>
    <w:lvl w:ilvl="0">
      <w:start w:val="1"/>
      <w:numFmt w:val="decimal"/>
      <w:pStyle w:val="ContractHeading1"/>
      <w:lvlText w:val="%1."/>
      <w:lvlJc w:val="left"/>
      <w:pPr>
        <w:ind w:left="540" w:hanging="540"/>
      </w:pPr>
      <w:rPr>
        <w:rFonts w:ascii="Times New Roman" w:hAnsi="Times New Roman" w:hint="default"/>
        <w:b/>
        <w:i w:val="0"/>
        <w:caps w:val="0"/>
        <w:strike w:val="0"/>
        <w:dstrike w:val="0"/>
        <w:vanish w:val="0"/>
        <w:sz w:val="24"/>
        <w:vertAlign w:val="baseline"/>
      </w:rPr>
    </w:lvl>
    <w:lvl w:ilvl="1">
      <w:start w:val="1"/>
      <w:numFmt w:val="upperLetter"/>
      <w:pStyle w:val="ContractHeadingA"/>
      <w:lvlText w:val="%2."/>
      <w:lvlJc w:val="left"/>
      <w:pPr>
        <w:ind w:left="1080" w:hanging="54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ContractHeadingi"/>
      <w:lvlText w:val="%3."/>
      <w:lvlJc w:val="left"/>
      <w:pPr>
        <w:ind w:left="1620" w:hanging="540"/>
      </w:pPr>
      <w:rPr>
        <w:rFonts w:hint="default"/>
      </w:rPr>
    </w:lvl>
    <w:lvl w:ilvl="3">
      <w:start w:val="1"/>
      <w:numFmt w:val="lowerLetter"/>
      <w:pStyle w:val="ContractHeadinga0"/>
      <w:lvlText w:val="%4."/>
      <w:lvlJc w:val="left"/>
      <w:pPr>
        <w:ind w:left="2160" w:hanging="5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FC517A1"/>
    <w:multiLevelType w:val="hybridMultilevel"/>
    <w:tmpl w:val="ED3CD540"/>
    <w:lvl w:ilvl="0" w:tplc="0D5AAB52">
      <w:start w:val="1"/>
      <w:numFmt w:val="decimal"/>
      <w:pStyle w:val="ContractSOWHeading1"/>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E71878"/>
    <w:multiLevelType w:val="hybridMultilevel"/>
    <w:tmpl w:val="0A968D18"/>
    <w:lvl w:ilvl="0" w:tplc="B94E60EE">
      <w:start w:val="1"/>
      <w:numFmt w:val="upperLetter"/>
      <w:pStyle w:val="ContractHeadingAwithText0"/>
      <w:lvlText w:val="%1."/>
      <w:lvlJc w:val="left"/>
      <w:pPr>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2502B50"/>
    <w:multiLevelType w:val="multilevel"/>
    <w:tmpl w:val="6EAC600A"/>
    <w:lvl w:ilvl="0">
      <w:start w:val="1"/>
      <w:numFmt w:val="decimal"/>
      <w:pStyle w:val="HIPAAHeading1"/>
      <w:lvlText w:val="%1."/>
      <w:lvlJc w:val="left"/>
      <w:pPr>
        <w:tabs>
          <w:tab w:val="num" w:pos="360"/>
        </w:tabs>
        <w:ind w:left="360" w:hanging="360"/>
      </w:pPr>
      <w:rPr>
        <w:rFonts w:hint="default"/>
      </w:rPr>
    </w:lvl>
    <w:lvl w:ilvl="1">
      <w:start w:val="1"/>
      <w:numFmt w:val="lowerLetter"/>
      <w:pStyle w:val="HIPPAHeadingawithText"/>
      <w:lvlText w:val="%2."/>
      <w:lvlJc w:val="left"/>
      <w:pPr>
        <w:tabs>
          <w:tab w:val="num" w:pos="1080"/>
        </w:tabs>
        <w:ind w:left="1080" w:hanging="360"/>
      </w:pPr>
      <w:rPr>
        <w:rFonts w:hint="default"/>
      </w:rPr>
    </w:lvl>
    <w:lvl w:ilvl="2">
      <w:start w:val="1"/>
      <w:numFmt w:val="decimal"/>
      <w:pStyle w:val="HIPAAHeading1withText"/>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51807435"/>
    <w:multiLevelType w:val="multilevel"/>
    <w:tmpl w:val="5DB2F838"/>
    <w:lvl w:ilvl="0">
      <w:start w:val="1"/>
      <w:numFmt w:val="decimal"/>
      <w:pStyle w:val="RFPLevel1"/>
      <w:lvlText w:val="SECTION %1.0"/>
      <w:lvlJc w:val="left"/>
      <w:pPr>
        <w:ind w:left="1800" w:hanging="1800"/>
      </w:pPr>
      <w:rPr>
        <w:rFonts w:cs="Times New Roman" w:hint="default"/>
      </w:rPr>
    </w:lvl>
    <w:lvl w:ilvl="1">
      <w:start w:val="1"/>
      <w:numFmt w:val="decimal"/>
      <w:pStyle w:val="RFPLevel2"/>
      <w:lvlText w:val="%1.%2."/>
      <w:lvlJc w:val="left"/>
      <w:pPr>
        <w:ind w:left="720" w:hanging="720"/>
      </w:pPr>
      <w:rPr>
        <w:rFonts w:cs="Times New Roman" w:hint="default"/>
      </w:rPr>
    </w:lvl>
    <w:lvl w:ilvl="2">
      <w:start w:val="1"/>
      <w:numFmt w:val="decimal"/>
      <w:pStyle w:val="RFPLevel3"/>
      <w:lvlText w:val="%1.%2.%3."/>
      <w:lvlJc w:val="left"/>
      <w:pPr>
        <w:ind w:left="936" w:hanging="936"/>
      </w:pPr>
      <w:rPr>
        <w:rFonts w:cs="Times New Roman" w:hint="default"/>
      </w:rPr>
    </w:lvl>
    <w:lvl w:ilvl="3">
      <w:start w:val="1"/>
      <w:numFmt w:val="decimal"/>
      <w:pStyle w:val="RFPLevel4"/>
      <w:lvlText w:val="%1.%2.%3.%4."/>
      <w:lvlJc w:val="left"/>
      <w:pPr>
        <w:ind w:left="1152" w:hanging="1152"/>
      </w:pPr>
      <w:rPr>
        <w:rFonts w:cs="Times New Roman" w:hint="default"/>
      </w:rPr>
    </w:lvl>
    <w:lvl w:ilvl="4">
      <w:start w:val="1"/>
      <w:numFmt w:val="decimal"/>
      <w:pStyle w:val="RFPLevel5"/>
      <w:lvlText w:val="%1.%2.%3.%4.%5."/>
      <w:lvlJc w:val="left"/>
      <w:pPr>
        <w:ind w:left="1368" w:hanging="1368"/>
      </w:pPr>
      <w:rPr>
        <w:rFonts w:cs="Times New Roman" w:hint="default"/>
      </w:rPr>
    </w:lvl>
    <w:lvl w:ilvl="5">
      <w:start w:val="1"/>
      <w:numFmt w:val="decimal"/>
      <w:pStyle w:val="RFPLevel6"/>
      <w:lvlText w:val="%1.%2.%3.%4.%5.%6."/>
      <w:lvlJc w:val="left"/>
      <w:pPr>
        <w:ind w:left="1584" w:hanging="1584"/>
      </w:pPr>
      <w:rPr>
        <w:rFonts w:cs="Times New Roman" w:hint="default"/>
      </w:rPr>
    </w:lvl>
    <w:lvl w:ilvl="6">
      <w:start w:val="1"/>
      <w:numFmt w:val="decimal"/>
      <w:pStyle w:val="RFPLevel7"/>
      <w:lvlText w:val="%1.%2.%3.%4.%5.%6.%7."/>
      <w:lvlJc w:val="left"/>
      <w:pPr>
        <w:ind w:left="1800" w:hanging="1800"/>
      </w:pPr>
      <w:rPr>
        <w:rFonts w:cs="Times New Roman" w:hint="default"/>
      </w:rPr>
    </w:lvl>
    <w:lvl w:ilvl="7">
      <w:start w:val="1"/>
      <w:numFmt w:val="decimal"/>
      <w:pStyle w:val="RFPLevel8"/>
      <w:lvlText w:val="%1.%2.%3.%4.%5.%6.%7.%8."/>
      <w:lvlJc w:val="left"/>
      <w:pPr>
        <w:ind w:left="2016" w:hanging="2016"/>
      </w:pPr>
      <w:rPr>
        <w:rFonts w:cs="Times New Roman" w:hint="default"/>
      </w:rPr>
    </w:lvl>
    <w:lvl w:ilvl="8">
      <w:start w:val="1"/>
      <w:numFmt w:val="decimal"/>
      <w:pStyle w:val="RFPLevel9"/>
      <w:lvlText w:val="%1.%2.%3.%4.%5.%6.%7.%8.%9."/>
      <w:lvlJc w:val="left"/>
      <w:pPr>
        <w:ind w:left="2232" w:hanging="2232"/>
      </w:pPr>
      <w:rPr>
        <w:rFonts w:cs="Times New Roman" w:hint="default"/>
      </w:rPr>
    </w:lvl>
  </w:abstractNum>
  <w:abstractNum w:abstractNumId="20" w15:restartNumberingAfterBreak="0">
    <w:nsid w:val="58F921EC"/>
    <w:multiLevelType w:val="multilevel"/>
    <w:tmpl w:val="3B78CDC6"/>
    <w:styleLink w:val="StyleNumbered"/>
    <w:lvl w:ilvl="0">
      <w:start w:val="1"/>
      <w:numFmt w:val="lowerRoman"/>
      <w:lvlText w:val="%1."/>
      <w:lvlJc w:val="right"/>
      <w:pPr>
        <w:tabs>
          <w:tab w:val="num" w:pos="1296"/>
        </w:tabs>
        <w:ind w:left="720" w:firstLine="288"/>
      </w:pPr>
      <w:rPr>
        <w:rFonts w:ascii="Times New Roman" w:hAnsi="Times New Roman" w:hint="default"/>
        <w:b/>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61CA42F7"/>
    <w:multiLevelType w:val="hybridMultilevel"/>
    <w:tmpl w:val="7ED41E64"/>
    <w:lvl w:ilvl="0" w:tplc="CC9E6E26">
      <w:start w:val="1"/>
      <w:numFmt w:val="upperLetter"/>
      <w:pStyle w:val="ContractHeadingSpecialProvisions"/>
      <w:lvlText w:val="%1."/>
      <w:lvlJc w:val="left"/>
      <w:pPr>
        <w:ind w:left="1530" w:hanging="720"/>
      </w:pPr>
      <w:rPr>
        <w:rFonts w:hint="default"/>
      </w:rPr>
    </w:lvl>
    <w:lvl w:ilvl="1" w:tplc="0D607A1E" w:tentative="1">
      <w:start w:val="1"/>
      <w:numFmt w:val="lowerLetter"/>
      <w:lvlText w:val="%2."/>
      <w:lvlJc w:val="left"/>
      <w:pPr>
        <w:ind w:left="2160" w:hanging="360"/>
      </w:pPr>
    </w:lvl>
    <w:lvl w:ilvl="2" w:tplc="7542E560" w:tentative="1">
      <w:start w:val="1"/>
      <w:numFmt w:val="lowerRoman"/>
      <w:lvlText w:val="%3."/>
      <w:lvlJc w:val="right"/>
      <w:pPr>
        <w:ind w:left="2880" w:hanging="180"/>
      </w:pPr>
    </w:lvl>
    <w:lvl w:ilvl="3" w:tplc="444EB8C6" w:tentative="1">
      <w:start w:val="1"/>
      <w:numFmt w:val="decimal"/>
      <w:lvlText w:val="%4."/>
      <w:lvlJc w:val="left"/>
      <w:pPr>
        <w:ind w:left="3600" w:hanging="360"/>
      </w:pPr>
    </w:lvl>
    <w:lvl w:ilvl="4" w:tplc="3A32218C" w:tentative="1">
      <w:start w:val="1"/>
      <w:numFmt w:val="lowerLetter"/>
      <w:lvlText w:val="%5."/>
      <w:lvlJc w:val="left"/>
      <w:pPr>
        <w:ind w:left="4320" w:hanging="360"/>
      </w:pPr>
    </w:lvl>
    <w:lvl w:ilvl="5" w:tplc="660EAF66" w:tentative="1">
      <w:start w:val="1"/>
      <w:numFmt w:val="lowerRoman"/>
      <w:lvlText w:val="%6."/>
      <w:lvlJc w:val="right"/>
      <w:pPr>
        <w:ind w:left="5040" w:hanging="180"/>
      </w:pPr>
    </w:lvl>
    <w:lvl w:ilvl="6" w:tplc="5E42A022" w:tentative="1">
      <w:start w:val="1"/>
      <w:numFmt w:val="decimal"/>
      <w:lvlText w:val="%7."/>
      <w:lvlJc w:val="left"/>
      <w:pPr>
        <w:ind w:left="5760" w:hanging="360"/>
      </w:pPr>
    </w:lvl>
    <w:lvl w:ilvl="7" w:tplc="C72EC60A" w:tentative="1">
      <w:start w:val="1"/>
      <w:numFmt w:val="lowerLetter"/>
      <w:lvlText w:val="%8."/>
      <w:lvlJc w:val="left"/>
      <w:pPr>
        <w:ind w:left="6480" w:hanging="360"/>
      </w:pPr>
    </w:lvl>
    <w:lvl w:ilvl="8" w:tplc="25B641F6" w:tentative="1">
      <w:start w:val="1"/>
      <w:numFmt w:val="lowerRoman"/>
      <w:lvlText w:val="%9."/>
      <w:lvlJc w:val="right"/>
      <w:pPr>
        <w:ind w:left="7200" w:hanging="180"/>
      </w:pPr>
    </w:lvl>
  </w:abstractNum>
  <w:abstractNum w:abstractNumId="22" w15:restartNumberingAfterBreak="0">
    <w:nsid w:val="62A93A6C"/>
    <w:multiLevelType w:val="multilevel"/>
    <w:tmpl w:val="0409001D"/>
    <w:styleLink w:val="StyleStyleBodyTextIndentLeft0Before6ptBold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3213AC2"/>
    <w:multiLevelType w:val="multilevel"/>
    <w:tmpl w:val="258489CA"/>
    <w:lvl w:ilvl="0">
      <w:start w:val="1"/>
      <w:numFmt w:val="decimal"/>
      <w:pStyle w:val="ExhibitHeading1"/>
      <w:lvlText w:val="%1."/>
      <w:lvlJc w:val="left"/>
      <w:pPr>
        <w:ind w:left="360" w:hanging="360"/>
      </w:pPr>
      <w:rPr>
        <w:rFonts w:hint="default"/>
      </w:rPr>
    </w:lvl>
    <w:lvl w:ilvl="1">
      <w:start w:val="1"/>
      <w:numFmt w:val="decimal"/>
      <w:pStyle w:val="ExhibitHeading2"/>
      <w:lvlText w:val="%1.%2."/>
      <w:lvlJc w:val="left"/>
      <w:pPr>
        <w:ind w:left="720" w:hanging="360"/>
      </w:pPr>
      <w:rPr>
        <w:rFonts w:hint="default"/>
      </w:rPr>
    </w:lvl>
    <w:lvl w:ilvl="2">
      <w:start w:val="1"/>
      <w:numFmt w:val="decimal"/>
      <w:pStyle w:val="ExhibitHeading3"/>
      <w:lvlText w:val="%1.%2.%3."/>
      <w:lvlJc w:val="left"/>
      <w:pPr>
        <w:ind w:left="1080" w:hanging="360"/>
      </w:pPr>
      <w:rPr>
        <w:rFonts w:hint="default"/>
      </w:rPr>
    </w:lvl>
    <w:lvl w:ilvl="3">
      <w:start w:val="1"/>
      <w:numFmt w:val="decimal"/>
      <w:pStyle w:val="ExhibitHeading4"/>
      <w:lvlText w:val="%1.%2.%3.%4."/>
      <w:lvlJc w:val="left"/>
      <w:pPr>
        <w:ind w:left="1440" w:hanging="360"/>
      </w:pPr>
      <w:rPr>
        <w:rFonts w:hint="default"/>
      </w:rPr>
    </w:lvl>
    <w:lvl w:ilvl="4">
      <w:start w:val="1"/>
      <w:numFmt w:val="decimal"/>
      <w:pStyle w:val="ExhibitHeading5"/>
      <w:lvlText w:val="%1.%2.%3.%4.%5."/>
      <w:lvlJc w:val="left"/>
      <w:pPr>
        <w:ind w:left="1800" w:hanging="360"/>
      </w:pPr>
      <w:rPr>
        <w:rFonts w:hint="default"/>
      </w:rPr>
    </w:lvl>
    <w:lvl w:ilvl="5">
      <w:start w:val="1"/>
      <w:numFmt w:val="decimal"/>
      <w:pStyle w:val="ExhibitHeading6"/>
      <w:lvlText w:val="%1.%2.%3.%4.%5.%6."/>
      <w:lvlJc w:val="left"/>
      <w:pPr>
        <w:ind w:left="2160" w:hanging="360"/>
      </w:pPr>
      <w:rPr>
        <w:rFonts w:hint="default"/>
      </w:rPr>
    </w:lvl>
    <w:lvl w:ilvl="6">
      <w:start w:val="1"/>
      <w:numFmt w:val="decimal"/>
      <w:pStyle w:val="ExhibitHeading7"/>
      <w:lvlText w:val="%1.%2.%3.%4.%5.%6.%7."/>
      <w:lvlJc w:val="left"/>
      <w:pPr>
        <w:ind w:left="2520" w:hanging="360"/>
      </w:pPr>
      <w:rPr>
        <w:rFonts w:hint="default"/>
      </w:rPr>
    </w:lvl>
    <w:lvl w:ilvl="7">
      <w:start w:val="1"/>
      <w:numFmt w:val="decimal"/>
      <w:pStyle w:val="ExhibitHeading8"/>
      <w:lvlText w:val="%1.%2.%3.%4.%5.%6.%7.%8."/>
      <w:lvlJc w:val="left"/>
      <w:pPr>
        <w:ind w:left="2880" w:hanging="360"/>
      </w:pPr>
      <w:rPr>
        <w:rFonts w:hint="default"/>
      </w:rPr>
    </w:lvl>
    <w:lvl w:ilvl="8">
      <w:start w:val="1"/>
      <w:numFmt w:val="decimal"/>
      <w:pStyle w:val="ExhibitHeading9"/>
      <w:lvlText w:val="%1.%2.%3.%4.%5.%6.%7.%8.%9."/>
      <w:lvlJc w:val="left"/>
      <w:pPr>
        <w:ind w:left="3240" w:hanging="360"/>
      </w:pPr>
      <w:rPr>
        <w:rFonts w:hint="default"/>
      </w:rPr>
    </w:lvl>
  </w:abstractNum>
  <w:abstractNum w:abstractNumId="24" w15:restartNumberingAfterBreak="0">
    <w:nsid w:val="642A58DA"/>
    <w:multiLevelType w:val="hybridMultilevel"/>
    <w:tmpl w:val="0980C6A2"/>
    <w:lvl w:ilvl="0" w:tplc="3A8A2AF8">
      <w:start w:val="1"/>
      <w:numFmt w:val="decimal"/>
      <w:pStyle w:val="HIPPAAttachmentHeading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8790881"/>
    <w:multiLevelType w:val="hybridMultilevel"/>
    <w:tmpl w:val="0FA69936"/>
    <w:lvl w:ilvl="0" w:tplc="6846CDE4">
      <w:start w:val="1"/>
      <w:numFmt w:val="lowerRoman"/>
      <w:pStyle w:val="ContractHeadingiwithText"/>
      <w:lvlText w:val="%1."/>
      <w:lvlJc w:val="left"/>
      <w:pPr>
        <w:ind w:left="2160" w:hanging="72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7AA96A66"/>
    <w:multiLevelType w:val="multilevel"/>
    <w:tmpl w:val="4A1A439C"/>
    <w:lvl w:ilvl="0">
      <w:start w:val="1"/>
      <w:numFmt w:val="decimal"/>
      <w:pStyle w:val="2024H3ContractHeading"/>
      <w:lvlText w:val="%1."/>
      <w:lvlJc w:val="left"/>
      <w:pPr>
        <w:ind w:left="540" w:hanging="540"/>
      </w:pPr>
      <w:rPr>
        <w:rFonts w:hint="default"/>
        <w:i w:val="0"/>
      </w:rPr>
    </w:lvl>
    <w:lvl w:ilvl="1">
      <w:start w:val="1"/>
      <w:numFmt w:val="upperLetter"/>
      <w:pStyle w:val="2024H4ContractHeading"/>
      <w:lvlText w:val="%2."/>
      <w:lvlJc w:val="left"/>
      <w:pPr>
        <w:ind w:left="1080" w:hanging="5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2024H5ContractHeading"/>
      <w:lvlText w:val="%3."/>
      <w:lvlJc w:val="left"/>
      <w:pPr>
        <w:ind w:left="1620" w:hanging="540"/>
      </w:pPr>
      <w:rPr>
        <w:rFonts w:hint="default"/>
        <w:b w:val="0"/>
        <w:color w:val="auto"/>
      </w:rPr>
    </w:lvl>
    <w:lvl w:ilvl="3">
      <w:start w:val="1"/>
      <w:numFmt w:val="lowerLetter"/>
      <w:pStyle w:val="2024H6ContractHeading"/>
      <w:lvlText w:val="%4."/>
      <w:lvlJc w:val="left"/>
      <w:pPr>
        <w:ind w:left="2160" w:hanging="540"/>
      </w:pPr>
      <w:rPr>
        <w:rFonts w:hint="default"/>
        <w:b w:val="0"/>
      </w:rPr>
    </w:lvl>
    <w:lvl w:ilvl="4">
      <w:start w:val="1"/>
      <w:numFmt w:val="lowerLetter"/>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num w:numId="1">
    <w:abstractNumId w:val="7"/>
  </w:num>
  <w:num w:numId="2">
    <w:abstractNumId w:val="20"/>
  </w:num>
  <w:num w:numId="3">
    <w:abstractNumId w:val="22"/>
  </w:num>
  <w:num w:numId="4">
    <w:abstractNumId w:val="0"/>
    <w:lvlOverride w:ilvl="0">
      <w:lvl w:ilvl="0">
        <w:start w:val="1"/>
        <w:numFmt w:val="decimal"/>
        <w:pStyle w:val="Level1"/>
        <w:lvlText w:val="%1."/>
        <w:lvlJc w:val="left"/>
        <w:pPr>
          <w:tabs>
            <w:tab w:val="num" w:pos="360"/>
          </w:tabs>
          <w:ind w:left="360" w:hanging="360"/>
        </w:pPr>
        <w:rPr>
          <w:rFonts w:hint="default"/>
        </w:rPr>
      </w:lvl>
    </w:lvlOverride>
    <w:lvlOverride w:ilvl="1">
      <w:lvl w:ilvl="1">
        <w:start w:val="1"/>
        <w:numFmt w:val="lowerLetter"/>
        <w:pStyle w:val="Level2"/>
        <w:lvlText w:val="%2."/>
        <w:lvlJc w:val="left"/>
        <w:pPr>
          <w:tabs>
            <w:tab w:val="num" w:pos="720"/>
          </w:tabs>
          <w:ind w:left="720" w:hanging="360"/>
        </w:pPr>
        <w:rPr>
          <w:rFonts w:hint="default"/>
        </w:rPr>
      </w:lvl>
    </w:lvlOverride>
    <w:lvlOverride w:ilvl="2">
      <w:lvl w:ilvl="2">
        <w:start w:val="1"/>
        <w:numFmt w:val="lowerRoman"/>
        <w:pStyle w:val="Level3"/>
        <w:lvlText w:val="%3."/>
        <w:lvlJc w:val="left"/>
        <w:pPr>
          <w:tabs>
            <w:tab w:val="num" w:pos="144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5"/>
  </w:num>
  <w:num w:numId="8">
    <w:abstractNumId w:val="11"/>
  </w:num>
  <w:num w:numId="9">
    <w:abstractNumId w:val="23"/>
  </w:num>
  <w:num w:numId="10">
    <w:abstractNumId w:val="19"/>
  </w:num>
  <w:num w:numId="11">
    <w:abstractNumId w:val="15"/>
  </w:num>
  <w:num w:numId="12">
    <w:abstractNumId w:val="10"/>
  </w:num>
  <w:num w:numId="13">
    <w:abstractNumId w:val="25"/>
    <w:lvlOverride w:ilvl="0">
      <w:startOverride w:val="1"/>
    </w:lvlOverride>
  </w:num>
  <w:num w:numId="14">
    <w:abstractNumId w:val="21"/>
    <w:lvlOverride w:ilvl="0">
      <w:startOverride w:val="1"/>
    </w:lvlOverride>
  </w:num>
  <w:num w:numId="15">
    <w:abstractNumId w:val="13"/>
  </w:num>
  <w:num w:numId="16">
    <w:abstractNumId w:val="18"/>
  </w:num>
  <w:num w:numId="17">
    <w:abstractNumId w:val="24"/>
  </w:num>
  <w:num w:numId="18">
    <w:abstractNumId w:val="12"/>
    <w:lvlOverride w:ilvl="0">
      <w:startOverride w:val="1"/>
    </w:lvlOverride>
  </w:num>
  <w:num w:numId="19">
    <w:abstractNumId w:val="1"/>
    <w:lvlOverride w:ilvl="0">
      <w:startOverride w:val="1"/>
    </w:lvlOverride>
  </w:num>
  <w:num w:numId="20">
    <w:abstractNumId w:val="17"/>
  </w:num>
  <w:num w:numId="21">
    <w:abstractNumId w:val="2"/>
  </w:num>
  <w:num w:numId="22">
    <w:abstractNumId w:val="16"/>
  </w:num>
  <w:num w:numId="23">
    <w:abstractNumId w:val="9"/>
  </w:num>
  <w:num w:numId="24">
    <w:abstractNumId w:val="6"/>
  </w:num>
  <w:num w:numId="25">
    <w:abstractNumId w:val="3"/>
  </w:num>
  <w:num w:numId="26">
    <w:abstractNumId w:val="4"/>
  </w:num>
  <w:num w:numId="27">
    <w:abstractNumId w:val="26"/>
  </w:num>
  <w:num w:numId="28">
    <w:abstractNumId w:val="4"/>
    <w:lvlOverride w:ilvl="0">
      <w:lvl w:ilvl="0">
        <w:start w:val="1"/>
        <w:numFmt w:val="decimal"/>
        <w:pStyle w:val="2024L3ContractList"/>
        <w:lvlText w:val="%1."/>
        <w:lvlJc w:val="left"/>
        <w:pPr>
          <w:ind w:left="540" w:hanging="540"/>
        </w:pPr>
        <w:rPr>
          <w:rFonts w:hint="default"/>
        </w:rPr>
      </w:lvl>
    </w:lvlOverride>
    <w:lvlOverride w:ilvl="1">
      <w:lvl w:ilvl="1">
        <w:start w:val="1"/>
        <w:numFmt w:val="upperLetter"/>
        <w:pStyle w:val="2024L4ContractList"/>
        <w:lvlText w:val="%2."/>
        <w:lvlJc w:val="left"/>
        <w:pPr>
          <w:ind w:left="1080" w:hanging="540"/>
        </w:pPr>
        <w:rPr>
          <w:rFonts w:hint="default"/>
        </w:rPr>
      </w:lvl>
    </w:lvlOverride>
    <w:lvlOverride w:ilvl="2">
      <w:lvl w:ilvl="2">
        <w:start w:val="1"/>
        <w:numFmt w:val="lowerRoman"/>
        <w:pStyle w:val="2024L5ContractList"/>
        <w:lvlText w:val="%3."/>
        <w:lvlJc w:val="left"/>
        <w:pPr>
          <w:ind w:left="1620" w:hanging="540"/>
        </w:pPr>
        <w:rPr>
          <w:rFonts w:hint="default"/>
        </w:rPr>
      </w:lvl>
    </w:lvlOverride>
    <w:lvlOverride w:ilvl="3">
      <w:lvl w:ilvl="3">
        <w:start w:val="1"/>
        <w:numFmt w:val="lowerLetter"/>
        <w:pStyle w:val="2024L6ContractList"/>
        <w:lvlText w:val="%4."/>
        <w:lvlJc w:val="left"/>
        <w:pPr>
          <w:ind w:left="2160" w:hanging="540"/>
        </w:pPr>
        <w:rPr>
          <w:rFonts w:hint="default"/>
        </w:rPr>
      </w:lvl>
    </w:lvlOverride>
    <w:lvlOverride w:ilvl="4">
      <w:lvl w:ilvl="4">
        <w:start w:val="1"/>
        <w:numFmt w:val="lowerLetter"/>
        <w:lvlText w:val="(%5)"/>
        <w:lvlJc w:val="left"/>
        <w:pPr>
          <w:ind w:left="2700" w:hanging="540"/>
        </w:pPr>
        <w:rPr>
          <w:rFonts w:hint="default"/>
        </w:rPr>
      </w:lvl>
    </w:lvlOverride>
    <w:lvlOverride w:ilvl="5">
      <w:lvl w:ilvl="5">
        <w:start w:val="1"/>
        <w:numFmt w:val="lowerRoman"/>
        <w:lvlText w:val="(%6)"/>
        <w:lvlJc w:val="left"/>
        <w:pPr>
          <w:ind w:left="3240" w:hanging="540"/>
        </w:pPr>
        <w:rPr>
          <w:rFonts w:hint="default"/>
        </w:rPr>
      </w:lvl>
    </w:lvlOverride>
    <w:lvlOverride w:ilvl="6">
      <w:lvl w:ilvl="6">
        <w:start w:val="1"/>
        <w:numFmt w:val="decimal"/>
        <w:lvlText w:val="%7."/>
        <w:lvlJc w:val="left"/>
        <w:pPr>
          <w:ind w:left="3780" w:hanging="540"/>
        </w:pPr>
        <w:rPr>
          <w:rFonts w:hint="default"/>
        </w:rPr>
      </w:lvl>
    </w:lvlOverride>
    <w:lvlOverride w:ilvl="7">
      <w:lvl w:ilvl="7">
        <w:start w:val="1"/>
        <w:numFmt w:val="lowerLetter"/>
        <w:lvlText w:val="%8."/>
        <w:lvlJc w:val="left"/>
        <w:pPr>
          <w:ind w:left="4320" w:hanging="540"/>
        </w:pPr>
        <w:rPr>
          <w:rFonts w:hint="default"/>
        </w:rPr>
      </w:lvl>
    </w:lvlOverride>
    <w:lvlOverride w:ilvl="8">
      <w:lvl w:ilvl="8">
        <w:start w:val="1"/>
        <w:numFmt w:val="lowerRoman"/>
        <w:lvlText w:val="%9."/>
        <w:lvlJc w:val="left"/>
        <w:pPr>
          <w:ind w:left="4860" w:hanging="540"/>
        </w:pPr>
        <w:rPr>
          <w:rFonts w:hint="default"/>
        </w:rPr>
      </w:lvl>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31">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32">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33">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34">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35">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36">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37">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38">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39">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40">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41">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pman, John">
    <w15:presenceInfo w15:providerId="AD" w15:userId="S-1-5-21-2934828590-2152446934-649118996-22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360"/>
  <w:drawingGridHorizontalSpacing w:val="10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CDC"/>
    <w:rsid w:val="00001A3B"/>
    <w:rsid w:val="00001E41"/>
    <w:rsid w:val="000026FD"/>
    <w:rsid w:val="000077F3"/>
    <w:rsid w:val="0001151F"/>
    <w:rsid w:val="00011E5D"/>
    <w:rsid w:val="000140A8"/>
    <w:rsid w:val="00016787"/>
    <w:rsid w:val="0001714B"/>
    <w:rsid w:val="000174CD"/>
    <w:rsid w:val="000177CB"/>
    <w:rsid w:val="00017EC7"/>
    <w:rsid w:val="00020F03"/>
    <w:rsid w:val="000222D5"/>
    <w:rsid w:val="0002298D"/>
    <w:rsid w:val="000264F9"/>
    <w:rsid w:val="0002702D"/>
    <w:rsid w:val="000304F5"/>
    <w:rsid w:val="0003162F"/>
    <w:rsid w:val="00032A9A"/>
    <w:rsid w:val="00033773"/>
    <w:rsid w:val="000349E6"/>
    <w:rsid w:val="00035265"/>
    <w:rsid w:val="0003587D"/>
    <w:rsid w:val="00036DB2"/>
    <w:rsid w:val="00043291"/>
    <w:rsid w:val="00043342"/>
    <w:rsid w:val="00043BF0"/>
    <w:rsid w:val="00045888"/>
    <w:rsid w:val="00047AEC"/>
    <w:rsid w:val="00057598"/>
    <w:rsid w:val="000631B2"/>
    <w:rsid w:val="00065A31"/>
    <w:rsid w:val="00065F1D"/>
    <w:rsid w:val="00066E38"/>
    <w:rsid w:val="000719BA"/>
    <w:rsid w:val="00071DE6"/>
    <w:rsid w:val="00073040"/>
    <w:rsid w:val="00075352"/>
    <w:rsid w:val="000757AA"/>
    <w:rsid w:val="00077777"/>
    <w:rsid w:val="000779E1"/>
    <w:rsid w:val="0008070E"/>
    <w:rsid w:val="00082193"/>
    <w:rsid w:val="00083365"/>
    <w:rsid w:val="000876E9"/>
    <w:rsid w:val="0009157E"/>
    <w:rsid w:val="00094395"/>
    <w:rsid w:val="00094C5C"/>
    <w:rsid w:val="00096079"/>
    <w:rsid w:val="00097160"/>
    <w:rsid w:val="000A0954"/>
    <w:rsid w:val="000A1070"/>
    <w:rsid w:val="000A12F3"/>
    <w:rsid w:val="000A1774"/>
    <w:rsid w:val="000A1F09"/>
    <w:rsid w:val="000A49C2"/>
    <w:rsid w:val="000A636C"/>
    <w:rsid w:val="000A65CE"/>
    <w:rsid w:val="000B06A0"/>
    <w:rsid w:val="000B1038"/>
    <w:rsid w:val="000B157D"/>
    <w:rsid w:val="000B2B2F"/>
    <w:rsid w:val="000B339F"/>
    <w:rsid w:val="000B380B"/>
    <w:rsid w:val="000B3E34"/>
    <w:rsid w:val="000B6045"/>
    <w:rsid w:val="000B62F0"/>
    <w:rsid w:val="000C03DC"/>
    <w:rsid w:val="000C0911"/>
    <w:rsid w:val="000C319E"/>
    <w:rsid w:val="000C3771"/>
    <w:rsid w:val="000C4A5A"/>
    <w:rsid w:val="000C4C6D"/>
    <w:rsid w:val="000C4F25"/>
    <w:rsid w:val="000C6BE8"/>
    <w:rsid w:val="000D3046"/>
    <w:rsid w:val="000D69D6"/>
    <w:rsid w:val="000D79C8"/>
    <w:rsid w:val="000E05DA"/>
    <w:rsid w:val="000E0BDC"/>
    <w:rsid w:val="000E14F1"/>
    <w:rsid w:val="000E168B"/>
    <w:rsid w:val="000E221D"/>
    <w:rsid w:val="000E2F19"/>
    <w:rsid w:val="000E33CE"/>
    <w:rsid w:val="000E3A46"/>
    <w:rsid w:val="000E52C9"/>
    <w:rsid w:val="000E562E"/>
    <w:rsid w:val="000F218B"/>
    <w:rsid w:val="000F2E63"/>
    <w:rsid w:val="000F2F3A"/>
    <w:rsid w:val="000F312B"/>
    <w:rsid w:val="000F31DD"/>
    <w:rsid w:val="000F3A49"/>
    <w:rsid w:val="000F4018"/>
    <w:rsid w:val="000F5133"/>
    <w:rsid w:val="000F52B3"/>
    <w:rsid w:val="000F6F70"/>
    <w:rsid w:val="0010100A"/>
    <w:rsid w:val="00105154"/>
    <w:rsid w:val="00105C3E"/>
    <w:rsid w:val="001116E7"/>
    <w:rsid w:val="001118F4"/>
    <w:rsid w:val="0011222D"/>
    <w:rsid w:val="00114821"/>
    <w:rsid w:val="00116E5C"/>
    <w:rsid w:val="001174F5"/>
    <w:rsid w:val="00121875"/>
    <w:rsid w:val="0012435F"/>
    <w:rsid w:val="001271DF"/>
    <w:rsid w:val="001273D5"/>
    <w:rsid w:val="001279B6"/>
    <w:rsid w:val="001310D3"/>
    <w:rsid w:val="00133372"/>
    <w:rsid w:val="001338E1"/>
    <w:rsid w:val="00133DA6"/>
    <w:rsid w:val="001349F9"/>
    <w:rsid w:val="001356CD"/>
    <w:rsid w:val="00135A5E"/>
    <w:rsid w:val="00136DBF"/>
    <w:rsid w:val="001405C2"/>
    <w:rsid w:val="00141942"/>
    <w:rsid w:val="00141A87"/>
    <w:rsid w:val="0014459C"/>
    <w:rsid w:val="001446CF"/>
    <w:rsid w:val="00145444"/>
    <w:rsid w:val="00145F40"/>
    <w:rsid w:val="00146056"/>
    <w:rsid w:val="0015055F"/>
    <w:rsid w:val="0015171B"/>
    <w:rsid w:val="001519B0"/>
    <w:rsid w:val="00153B6C"/>
    <w:rsid w:val="00156161"/>
    <w:rsid w:val="00161DEE"/>
    <w:rsid w:val="00162D01"/>
    <w:rsid w:val="00165873"/>
    <w:rsid w:val="00166C9C"/>
    <w:rsid w:val="00167725"/>
    <w:rsid w:val="00173E29"/>
    <w:rsid w:val="00175E90"/>
    <w:rsid w:val="00177A49"/>
    <w:rsid w:val="001802A2"/>
    <w:rsid w:val="001804A8"/>
    <w:rsid w:val="00180A9B"/>
    <w:rsid w:val="00181046"/>
    <w:rsid w:val="00181A14"/>
    <w:rsid w:val="00184439"/>
    <w:rsid w:val="001853E7"/>
    <w:rsid w:val="00191116"/>
    <w:rsid w:val="00194AC2"/>
    <w:rsid w:val="00197626"/>
    <w:rsid w:val="00197BDF"/>
    <w:rsid w:val="00197EDD"/>
    <w:rsid w:val="001A0B03"/>
    <w:rsid w:val="001A21DB"/>
    <w:rsid w:val="001A223B"/>
    <w:rsid w:val="001A2CB3"/>
    <w:rsid w:val="001A4677"/>
    <w:rsid w:val="001A4B03"/>
    <w:rsid w:val="001A571F"/>
    <w:rsid w:val="001A70DE"/>
    <w:rsid w:val="001B0983"/>
    <w:rsid w:val="001B10BF"/>
    <w:rsid w:val="001B3A7A"/>
    <w:rsid w:val="001B5630"/>
    <w:rsid w:val="001B5F14"/>
    <w:rsid w:val="001C177E"/>
    <w:rsid w:val="001C186C"/>
    <w:rsid w:val="001C2130"/>
    <w:rsid w:val="001C4111"/>
    <w:rsid w:val="001C47EB"/>
    <w:rsid w:val="001C6ACF"/>
    <w:rsid w:val="001C749B"/>
    <w:rsid w:val="001D0E07"/>
    <w:rsid w:val="001D1418"/>
    <w:rsid w:val="001D7FB1"/>
    <w:rsid w:val="001E10FA"/>
    <w:rsid w:val="001E5229"/>
    <w:rsid w:val="001E7D82"/>
    <w:rsid w:val="001E7F7F"/>
    <w:rsid w:val="001F0FA3"/>
    <w:rsid w:val="001F1091"/>
    <w:rsid w:val="001F28A4"/>
    <w:rsid w:val="001F3231"/>
    <w:rsid w:val="001F38B1"/>
    <w:rsid w:val="001F4503"/>
    <w:rsid w:val="001F61F6"/>
    <w:rsid w:val="001F7D3D"/>
    <w:rsid w:val="001F7E94"/>
    <w:rsid w:val="0020116D"/>
    <w:rsid w:val="00202927"/>
    <w:rsid w:val="00205A9D"/>
    <w:rsid w:val="00210C1C"/>
    <w:rsid w:val="002129D4"/>
    <w:rsid w:val="00213E99"/>
    <w:rsid w:val="00217AC3"/>
    <w:rsid w:val="002230D3"/>
    <w:rsid w:val="00224E1D"/>
    <w:rsid w:val="00226C3B"/>
    <w:rsid w:val="00227DCE"/>
    <w:rsid w:val="00230F21"/>
    <w:rsid w:val="00236549"/>
    <w:rsid w:val="0023754F"/>
    <w:rsid w:val="002402A6"/>
    <w:rsid w:val="00242057"/>
    <w:rsid w:val="00242FB3"/>
    <w:rsid w:val="00243AAA"/>
    <w:rsid w:val="00245FBC"/>
    <w:rsid w:val="00246FD0"/>
    <w:rsid w:val="002502AC"/>
    <w:rsid w:val="00253896"/>
    <w:rsid w:val="0025412B"/>
    <w:rsid w:val="002546C0"/>
    <w:rsid w:val="00254E5C"/>
    <w:rsid w:val="00255C60"/>
    <w:rsid w:val="00257258"/>
    <w:rsid w:val="00257576"/>
    <w:rsid w:val="00257AB2"/>
    <w:rsid w:val="00257B0E"/>
    <w:rsid w:val="0026077B"/>
    <w:rsid w:val="00260CE9"/>
    <w:rsid w:val="00262A9D"/>
    <w:rsid w:val="00262AF1"/>
    <w:rsid w:val="0026553F"/>
    <w:rsid w:val="00270194"/>
    <w:rsid w:val="00270681"/>
    <w:rsid w:val="00270F55"/>
    <w:rsid w:val="00271085"/>
    <w:rsid w:val="00274F9F"/>
    <w:rsid w:val="00275E05"/>
    <w:rsid w:val="00280220"/>
    <w:rsid w:val="002803D2"/>
    <w:rsid w:val="00280EAE"/>
    <w:rsid w:val="00282B6F"/>
    <w:rsid w:val="00283F1B"/>
    <w:rsid w:val="00284A93"/>
    <w:rsid w:val="00287C03"/>
    <w:rsid w:val="00293C0C"/>
    <w:rsid w:val="002961BC"/>
    <w:rsid w:val="002A120B"/>
    <w:rsid w:val="002A2BA2"/>
    <w:rsid w:val="002A3278"/>
    <w:rsid w:val="002A51D3"/>
    <w:rsid w:val="002A6A04"/>
    <w:rsid w:val="002B07F6"/>
    <w:rsid w:val="002B600A"/>
    <w:rsid w:val="002B6936"/>
    <w:rsid w:val="002B6B3F"/>
    <w:rsid w:val="002C58FE"/>
    <w:rsid w:val="002C772A"/>
    <w:rsid w:val="002D4F66"/>
    <w:rsid w:val="002D5948"/>
    <w:rsid w:val="002D5C85"/>
    <w:rsid w:val="002D5C9F"/>
    <w:rsid w:val="002E09A5"/>
    <w:rsid w:val="002E1FDA"/>
    <w:rsid w:val="002E370D"/>
    <w:rsid w:val="002E5B98"/>
    <w:rsid w:val="002E75DD"/>
    <w:rsid w:val="002F3DA1"/>
    <w:rsid w:val="002F4D97"/>
    <w:rsid w:val="002F6BC3"/>
    <w:rsid w:val="003036A6"/>
    <w:rsid w:val="00305902"/>
    <w:rsid w:val="00307E7D"/>
    <w:rsid w:val="0031030B"/>
    <w:rsid w:val="00310C0E"/>
    <w:rsid w:val="003113BB"/>
    <w:rsid w:val="003130AB"/>
    <w:rsid w:val="00316BB2"/>
    <w:rsid w:val="003203BF"/>
    <w:rsid w:val="00320660"/>
    <w:rsid w:val="00321789"/>
    <w:rsid w:val="00321CB0"/>
    <w:rsid w:val="003231BC"/>
    <w:rsid w:val="003238BE"/>
    <w:rsid w:val="00331FA5"/>
    <w:rsid w:val="00332836"/>
    <w:rsid w:val="0033295C"/>
    <w:rsid w:val="00340B21"/>
    <w:rsid w:val="00340FF5"/>
    <w:rsid w:val="0034152F"/>
    <w:rsid w:val="00346207"/>
    <w:rsid w:val="003463F4"/>
    <w:rsid w:val="00351339"/>
    <w:rsid w:val="00353685"/>
    <w:rsid w:val="00353AA6"/>
    <w:rsid w:val="00353CA4"/>
    <w:rsid w:val="00356F0C"/>
    <w:rsid w:val="003576C9"/>
    <w:rsid w:val="00357745"/>
    <w:rsid w:val="0036599A"/>
    <w:rsid w:val="0036616C"/>
    <w:rsid w:val="00366E38"/>
    <w:rsid w:val="00367404"/>
    <w:rsid w:val="00367D2F"/>
    <w:rsid w:val="00371693"/>
    <w:rsid w:val="003729D3"/>
    <w:rsid w:val="00372BFE"/>
    <w:rsid w:val="00372EF7"/>
    <w:rsid w:val="00374EB6"/>
    <w:rsid w:val="00374FAC"/>
    <w:rsid w:val="00375DC8"/>
    <w:rsid w:val="0037613C"/>
    <w:rsid w:val="00376FB9"/>
    <w:rsid w:val="003844EB"/>
    <w:rsid w:val="00384BC9"/>
    <w:rsid w:val="003858DD"/>
    <w:rsid w:val="0038784A"/>
    <w:rsid w:val="00392A5D"/>
    <w:rsid w:val="00393251"/>
    <w:rsid w:val="003A079F"/>
    <w:rsid w:val="003A0CFD"/>
    <w:rsid w:val="003A2234"/>
    <w:rsid w:val="003A3C21"/>
    <w:rsid w:val="003A5221"/>
    <w:rsid w:val="003A6B47"/>
    <w:rsid w:val="003A7317"/>
    <w:rsid w:val="003B041D"/>
    <w:rsid w:val="003B1759"/>
    <w:rsid w:val="003B28E6"/>
    <w:rsid w:val="003B537F"/>
    <w:rsid w:val="003B59AB"/>
    <w:rsid w:val="003C0094"/>
    <w:rsid w:val="003C148D"/>
    <w:rsid w:val="003C2DA4"/>
    <w:rsid w:val="003C3E95"/>
    <w:rsid w:val="003C5ED7"/>
    <w:rsid w:val="003C7E96"/>
    <w:rsid w:val="003D1A7F"/>
    <w:rsid w:val="003D1FA9"/>
    <w:rsid w:val="003D3476"/>
    <w:rsid w:val="003D5DEE"/>
    <w:rsid w:val="003E1347"/>
    <w:rsid w:val="003E5088"/>
    <w:rsid w:val="003F26C9"/>
    <w:rsid w:val="003F3EA6"/>
    <w:rsid w:val="003F5B8B"/>
    <w:rsid w:val="003F67C9"/>
    <w:rsid w:val="0040182A"/>
    <w:rsid w:val="00401AD3"/>
    <w:rsid w:val="00402C88"/>
    <w:rsid w:val="004038D9"/>
    <w:rsid w:val="00405021"/>
    <w:rsid w:val="00405C93"/>
    <w:rsid w:val="00407143"/>
    <w:rsid w:val="00410979"/>
    <w:rsid w:val="004121E8"/>
    <w:rsid w:val="004131B8"/>
    <w:rsid w:val="004152A2"/>
    <w:rsid w:val="00415B2D"/>
    <w:rsid w:val="004161C8"/>
    <w:rsid w:val="004169D8"/>
    <w:rsid w:val="00421351"/>
    <w:rsid w:val="00421C07"/>
    <w:rsid w:val="00421E2F"/>
    <w:rsid w:val="0042228A"/>
    <w:rsid w:val="004239B8"/>
    <w:rsid w:val="00427A2B"/>
    <w:rsid w:val="004304BF"/>
    <w:rsid w:val="004315C5"/>
    <w:rsid w:val="00431FCC"/>
    <w:rsid w:val="004322A0"/>
    <w:rsid w:val="004322D0"/>
    <w:rsid w:val="00434642"/>
    <w:rsid w:val="00434ADD"/>
    <w:rsid w:val="00435904"/>
    <w:rsid w:val="00435AB7"/>
    <w:rsid w:val="00437144"/>
    <w:rsid w:val="00437354"/>
    <w:rsid w:val="00437972"/>
    <w:rsid w:val="00440E02"/>
    <w:rsid w:val="00441625"/>
    <w:rsid w:val="00441CD7"/>
    <w:rsid w:val="004424BB"/>
    <w:rsid w:val="00443323"/>
    <w:rsid w:val="00444314"/>
    <w:rsid w:val="004565EF"/>
    <w:rsid w:val="00457CE9"/>
    <w:rsid w:val="004649AE"/>
    <w:rsid w:val="0046502E"/>
    <w:rsid w:val="00465F19"/>
    <w:rsid w:val="004661E1"/>
    <w:rsid w:val="00472619"/>
    <w:rsid w:val="00473CBB"/>
    <w:rsid w:val="00475220"/>
    <w:rsid w:val="00475CFF"/>
    <w:rsid w:val="00480949"/>
    <w:rsid w:val="00490460"/>
    <w:rsid w:val="004915E5"/>
    <w:rsid w:val="00491977"/>
    <w:rsid w:val="00497F49"/>
    <w:rsid w:val="004A1419"/>
    <w:rsid w:val="004A1F0F"/>
    <w:rsid w:val="004A369E"/>
    <w:rsid w:val="004A384A"/>
    <w:rsid w:val="004A4827"/>
    <w:rsid w:val="004A5424"/>
    <w:rsid w:val="004A7047"/>
    <w:rsid w:val="004A7927"/>
    <w:rsid w:val="004B06C0"/>
    <w:rsid w:val="004B28A6"/>
    <w:rsid w:val="004B29FE"/>
    <w:rsid w:val="004B2D7A"/>
    <w:rsid w:val="004B39F8"/>
    <w:rsid w:val="004B68C2"/>
    <w:rsid w:val="004C103D"/>
    <w:rsid w:val="004C6C51"/>
    <w:rsid w:val="004D0AF5"/>
    <w:rsid w:val="004D134B"/>
    <w:rsid w:val="004D3AAF"/>
    <w:rsid w:val="004D4361"/>
    <w:rsid w:val="004E077F"/>
    <w:rsid w:val="004E25FB"/>
    <w:rsid w:val="004E2CA1"/>
    <w:rsid w:val="004F3674"/>
    <w:rsid w:val="004F5CBB"/>
    <w:rsid w:val="0050078A"/>
    <w:rsid w:val="00500BAF"/>
    <w:rsid w:val="005029EB"/>
    <w:rsid w:val="005039DB"/>
    <w:rsid w:val="00504FDC"/>
    <w:rsid w:val="00505D0E"/>
    <w:rsid w:val="00506EA6"/>
    <w:rsid w:val="00506F57"/>
    <w:rsid w:val="0051084D"/>
    <w:rsid w:val="0051160D"/>
    <w:rsid w:val="00512813"/>
    <w:rsid w:val="0051307E"/>
    <w:rsid w:val="00514978"/>
    <w:rsid w:val="0051537D"/>
    <w:rsid w:val="0051566C"/>
    <w:rsid w:val="00517937"/>
    <w:rsid w:val="00521169"/>
    <w:rsid w:val="005231FD"/>
    <w:rsid w:val="0052562D"/>
    <w:rsid w:val="00530D3B"/>
    <w:rsid w:val="00533313"/>
    <w:rsid w:val="00535A26"/>
    <w:rsid w:val="005378C6"/>
    <w:rsid w:val="005379D3"/>
    <w:rsid w:val="00541A17"/>
    <w:rsid w:val="00542DA3"/>
    <w:rsid w:val="00543685"/>
    <w:rsid w:val="005473CD"/>
    <w:rsid w:val="00552128"/>
    <w:rsid w:val="00552151"/>
    <w:rsid w:val="005555CB"/>
    <w:rsid w:val="005605A1"/>
    <w:rsid w:val="0056226F"/>
    <w:rsid w:val="00564789"/>
    <w:rsid w:val="00565981"/>
    <w:rsid w:val="005660FF"/>
    <w:rsid w:val="0056691C"/>
    <w:rsid w:val="00566E32"/>
    <w:rsid w:val="00570313"/>
    <w:rsid w:val="0057421B"/>
    <w:rsid w:val="00575C84"/>
    <w:rsid w:val="00576F8D"/>
    <w:rsid w:val="00577A2F"/>
    <w:rsid w:val="00577ADD"/>
    <w:rsid w:val="005803DB"/>
    <w:rsid w:val="00582D88"/>
    <w:rsid w:val="005832BF"/>
    <w:rsid w:val="00583C84"/>
    <w:rsid w:val="005840A1"/>
    <w:rsid w:val="00585D26"/>
    <w:rsid w:val="00586C32"/>
    <w:rsid w:val="00586ED5"/>
    <w:rsid w:val="005872C4"/>
    <w:rsid w:val="00596131"/>
    <w:rsid w:val="005A4702"/>
    <w:rsid w:val="005A650D"/>
    <w:rsid w:val="005A747F"/>
    <w:rsid w:val="005B5B33"/>
    <w:rsid w:val="005B5F82"/>
    <w:rsid w:val="005B62FE"/>
    <w:rsid w:val="005C1CDF"/>
    <w:rsid w:val="005C7DEB"/>
    <w:rsid w:val="005D5100"/>
    <w:rsid w:val="005E1257"/>
    <w:rsid w:val="005E4656"/>
    <w:rsid w:val="005E4FE5"/>
    <w:rsid w:val="005E5B43"/>
    <w:rsid w:val="005F2E2A"/>
    <w:rsid w:val="005F3B0C"/>
    <w:rsid w:val="005F47B3"/>
    <w:rsid w:val="005F78F6"/>
    <w:rsid w:val="006013D2"/>
    <w:rsid w:val="006073E3"/>
    <w:rsid w:val="00611493"/>
    <w:rsid w:val="00612F49"/>
    <w:rsid w:val="00615500"/>
    <w:rsid w:val="00615AFF"/>
    <w:rsid w:val="00615B7E"/>
    <w:rsid w:val="00617966"/>
    <w:rsid w:val="006212BB"/>
    <w:rsid w:val="00622691"/>
    <w:rsid w:val="006242C4"/>
    <w:rsid w:val="00625F52"/>
    <w:rsid w:val="00627108"/>
    <w:rsid w:val="0063053C"/>
    <w:rsid w:val="00631D46"/>
    <w:rsid w:val="006331D6"/>
    <w:rsid w:val="00640355"/>
    <w:rsid w:val="006429B9"/>
    <w:rsid w:val="00643115"/>
    <w:rsid w:val="00645150"/>
    <w:rsid w:val="00645798"/>
    <w:rsid w:val="006462BB"/>
    <w:rsid w:val="00651F22"/>
    <w:rsid w:val="00653357"/>
    <w:rsid w:val="006543FA"/>
    <w:rsid w:val="00654C02"/>
    <w:rsid w:val="0065764B"/>
    <w:rsid w:val="0066386D"/>
    <w:rsid w:val="00663C15"/>
    <w:rsid w:val="006640BB"/>
    <w:rsid w:val="00670268"/>
    <w:rsid w:val="00670F1F"/>
    <w:rsid w:val="006727F7"/>
    <w:rsid w:val="00676F55"/>
    <w:rsid w:val="006778DE"/>
    <w:rsid w:val="00677F9A"/>
    <w:rsid w:val="006804DF"/>
    <w:rsid w:val="00681A35"/>
    <w:rsid w:val="006835B5"/>
    <w:rsid w:val="00683907"/>
    <w:rsid w:val="00687F6D"/>
    <w:rsid w:val="00687FB5"/>
    <w:rsid w:val="006910D8"/>
    <w:rsid w:val="00692874"/>
    <w:rsid w:val="00692FAC"/>
    <w:rsid w:val="006948CA"/>
    <w:rsid w:val="0069697F"/>
    <w:rsid w:val="006A1DFE"/>
    <w:rsid w:val="006A2732"/>
    <w:rsid w:val="006A279F"/>
    <w:rsid w:val="006A2DAB"/>
    <w:rsid w:val="006A6610"/>
    <w:rsid w:val="006B1646"/>
    <w:rsid w:val="006B2896"/>
    <w:rsid w:val="006B2BE1"/>
    <w:rsid w:val="006B6B1E"/>
    <w:rsid w:val="006B6E1D"/>
    <w:rsid w:val="006C2E01"/>
    <w:rsid w:val="006C46C6"/>
    <w:rsid w:val="006C5887"/>
    <w:rsid w:val="006C5B0E"/>
    <w:rsid w:val="006D0CEC"/>
    <w:rsid w:val="006D10E2"/>
    <w:rsid w:val="006D1265"/>
    <w:rsid w:val="006D5BEC"/>
    <w:rsid w:val="006D5C96"/>
    <w:rsid w:val="006D7908"/>
    <w:rsid w:val="006D7D2C"/>
    <w:rsid w:val="006E0023"/>
    <w:rsid w:val="006E7FFD"/>
    <w:rsid w:val="006F16F3"/>
    <w:rsid w:val="006F20FC"/>
    <w:rsid w:val="006F4247"/>
    <w:rsid w:val="006F4BF5"/>
    <w:rsid w:val="006F4C48"/>
    <w:rsid w:val="006F6F3A"/>
    <w:rsid w:val="006F7649"/>
    <w:rsid w:val="00702E1D"/>
    <w:rsid w:val="00703A49"/>
    <w:rsid w:val="00704708"/>
    <w:rsid w:val="00704F2A"/>
    <w:rsid w:val="007052B2"/>
    <w:rsid w:val="00705847"/>
    <w:rsid w:val="00711F9B"/>
    <w:rsid w:val="0071250D"/>
    <w:rsid w:val="0071309C"/>
    <w:rsid w:val="007145EB"/>
    <w:rsid w:val="00715E0F"/>
    <w:rsid w:val="00715FE0"/>
    <w:rsid w:val="00716B06"/>
    <w:rsid w:val="0071736D"/>
    <w:rsid w:val="007217AA"/>
    <w:rsid w:val="00722899"/>
    <w:rsid w:val="00725169"/>
    <w:rsid w:val="007261A2"/>
    <w:rsid w:val="00730109"/>
    <w:rsid w:val="007360A2"/>
    <w:rsid w:val="00736530"/>
    <w:rsid w:val="0073682E"/>
    <w:rsid w:val="0073695D"/>
    <w:rsid w:val="00740AE3"/>
    <w:rsid w:val="00743A22"/>
    <w:rsid w:val="007466AC"/>
    <w:rsid w:val="00751915"/>
    <w:rsid w:val="00751E0B"/>
    <w:rsid w:val="00756CF9"/>
    <w:rsid w:val="007610F4"/>
    <w:rsid w:val="00761781"/>
    <w:rsid w:val="00762252"/>
    <w:rsid w:val="0076233A"/>
    <w:rsid w:val="00762DFE"/>
    <w:rsid w:val="007707F3"/>
    <w:rsid w:val="00771773"/>
    <w:rsid w:val="0077309B"/>
    <w:rsid w:val="007739EF"/>
    <w:rsid w:val="00774923"/>
    <w:rsid w:val="00775243"/>
    <w:rsid w:val="00777C0B"/>
    <w:rsid w:val="00780651"/>
    <w:rsid w:val="00781168"/>
    <w:rsid w:val="0079193C"/>
    <w:rsid w:val="00793CD0"/>
    <w:rsid w:val="007A0A17"/>
    <w:rsid w:val="007A3F27"/>
    <w:rsid w:val="007A6982"/>
    <w:rsid w:val="007A7822"/>
    <w:rsid w:val="007B2420"/>
    <w:rsid w:val="007B29BE"/>
    <w:rsid w:val="007B3850"/>
    <w:rsid w:val="007B4163"/>
    <w:rsid w:val="007B43BC"/>
    <w:rsid w:val="007B46EC"/>
    <w:rsid w:val="007B7A4D"/>
    <w:rsid w:val="007C0320"/>
    <w:rsid w:val="007C18D4"/>
    <w:rsid w:val="007C3168"/>
    <w:rsid w:val="007D2869"/>
    <w:rsid w:val="007E0599"/>
    <w:rsid w:val="007E086F"/>
    <w:rsid w:val="007E18E6"/>
    <w:rsid w:val="007E1FCF"/>
    <w:rsid w:val="007E2E13"/>
    <w:rsid w:val="007E34E6"/>
    <w:rsid w:val="007E3575"/>
    <w:rsid w:val="007E3CC2"/>
    <w:rsid w:val="007E41F6"/>
    <w:rsid w:val="007E58FC"/>
    <w:rsid w:val="007E727E"/>
    <w:rsid w:val="007F06B9"/>
    <w:rsid w:val="007F1484"/>
    <w:rsid w:val="007F4CC3"/>
    <w:rsid w:val="007F51A0"/>
    <w:rsid w:val="007F6429"/>
    <w:rsid w:val="007F6A61"/>
    <w:rsid w:val="007F7F68"/>
    <w:rsid w:val="00802819"/>
    <w:rsid w:val="008069D1"/>
    <w:rsid w:val="00810449"/>
    <w:rsid w:val="00812E2E"/>
    <w:rsid w:val="00812F47"/>
    <w:rsid w:val="0081556B"/>
    <w:rsid w:val="0081687A"/>
    <w:rsid w:val="008175D7"/>
    <w:rsid w:val="0082112D"/>
    <w:rsid w:val="00822284"/>
    <w:rsid w:val="00823B79"/>
    <w:rsid w:val="00824612"/>
    <w:rsid w:val="00824E62"/>
    <w:rsid w:val="00826E52"/>
    <w:rsid w:val="008301ED"/>
    <w:rsid w:val="00830B77"/>
    <w:rsid w:val="00830D7E"/>
    <w:rsid w:val="008319BC"/>
    <w:rsid w:val="008319DF"/>
    <w:rsid w:val="00834717"/>
    <w:rsid w:val="008355B9"/>
    <w:rsid w:val="00847052"/>
    <w:rsid w:val="00852BAF"/>
    <w:rsid w:val="008535C5"/>
    <w:rsid w:val="00853676"/>
    <w:rsid w:val="008537CB"/>
    <w:rsid w:val="00853A74"/>
    <w:rsid w:val="00853E45"/>
    <w:rsid w:val="0085541B"/>
    <w:rsid w:val="00856ECD"/>
    <w:rsid w:val="0086091E"/>
    <w:rsid w:val="00866B9C"/>
    <w:rsid w:val="00867724"/>
    <w:rsid w:val="00873F5F"/>
    <w:rsid w:val="00875669"/>
    <w:rsid w:val="008808A0"/>
    <w:rsid w:val="00881B48"/>
    <w:rsid w:val="00881D55"/>
    <w:rsid w:val="00884CB1"/>
    <w:rsid w:val="00885F65"/>
    <w:rsid w:val="00887800"/>
    <w:rsid w:val="00890E10"/>
    <w:rsid w:val="00891F6A"/>
    <w:rsid w:val="00896218"/>
    <w:rsid w:val="00896C9A"/>
    <w:rsid w:val="008A1300"/>
    <w:rsid w:val="008A5306"/>
    <w:rsid w:val="008A553D"/>
    <w:rsid w:val="008A6D36"/>
    <w:rsid w:val="008B08BA"/>
    <w:rsid w:val="008B099F"/>
    <w:rsid w:val="008B6742"/>
    <w:rsid w:val="008B6D22"/>
    <w:rsid w:val="008C0427"/>
    <w:rsid w:val="008C0CCE"/>
    <w:rsid w:val="008C1CD3"/>
    <w:rsid w:val="008C442C"/>
    <w:rsid w:val="008C5D33"/>
    <w:rsid w:val="008D01EC"/>
    <w:rsid w:val="008D0594"/>
    <w:rsid w:val="008D0F37"/>
    <w:rsid w:val="008D3014"/>
    <w:rsid w:val="008D3631"/>
    <w:rsid w:val="008D47F0"/>
    <w:rsid w:val="008D5D06"/>
    <w:rsid w:val="008E4803"/>
    <w:rsid w:val="008E4FC9"/>
    <w:rsid w:val="008E6C5B"/>
    <w:rsid w:val="008E776E"/>
    <w:rsid w:val="008F009E"/>
    <w:rsid w:val="008F03A8"/>
    <w:rsid w:val="008F300D"/>
    <w:rsid w:val="008F3339"/>
    <w:rsid w:val="008F3416"/>
    <w:rsid w:val="008F3F6C"/>
    <w:rsid w:val="008F42A3"/>
    <w:rsid w:val="008F6725"/>
    <w:rsid w:val="008F701B"/>
    <w:rsid w:val="008F78ED"/>
    <w:rsid w:val="009005E9"/>
    <w:rsid w:val="009019B6"/>
    <w:rsid w:val="00901BA3"/>
    <w:rsid w:val="0090346A"/>
    <w:rsid w:val="00905FD4"/>
    <w:rsid w:val="00906758"/>
    <w:rsid w:val="00907009"/>
    <w:rsid w:val="009072DB"/>
    <w:rsid w:val="009128B3"/>
    <w:rsid w:val="00914553"/>
    <w:rsid w:val="009176CE"/>
    <w:rsid w:val="00917784"/>
    <w:rsid w:val="00920829"/>
    <w:rsid w:val="0092355D"/>
    <w:rsid w:val="00923ECD"/>
    <w:rsid w:val="00926783"/>
    <w:rsid w:val="009276E8"/>
    <w:rsid w:val="00932E56"/>
    <w:rsid w:val="00934733"/>
    <w:rsid w:val="00935110"/>
    <w:rsid w:val="00942580"/>
    <w:rsid w:val="009447D4"/>
    <w:rsid w:val="00944BA4"/>
    <w:rsid w:val="00946679"/>
    <w:rsid w:val="00946D5A"/>
    <w:rsid w:val="00953503"/>
    <w:rsid w:val="00955C68"/>
    <w:rsid w:val="0095644C"/>
    <w:rsid w:val="00956DD1"/>
    <w:rsid w:val="0095775C"/>
    <w:rsid w:val="00965381"/>
    <w:rsid w:val="00967D09"/>
    <w:rsid w:val="00973585"/>
    <w:rsid w:val="0097683D"/>
    <w:rsid w:val="0097768B"/>
    <w:rsid w:val="00980C42"/>
    <w:rsid w:val="00981C60"/>
    <w:rsid w:val="00984AF9"/>
    <w:rsid w:val="00985295"/>
    <w:rsid w:val="00987CFD"/>
    <w:rsid w:val="00990D56"/>
    <w:rsid w:val="00992227"/>
    <w:rsid w:val="009929B8"/>
    <w:rsid w:val="00992AF3"/>
    <w:rsid w:val="00993107"/>
    <w:rsid w:val="00995FA5"/>
    <w:rsid w:val="0099667A"/>
    <w:rsid w:val="00997EC8"/>
    <w:rsid w:val="009A229A"/>
    <w:rsid w:val="009A398F"/>
    <w:rsid w:val="009A490E"/>
    <w:rsid w:val="009B14A7"/>
    <w:rsid w:val="009B425A"/>
    <w:rsid w:val="009C2B7A"/>
    <w:rsid w:val="009C3BAC"/>
    <w:rsid w:val="009C4E81"/>
    <w:rsid w:val="009C5EF7"/>
    <w:rsid w:val="009C76D4"/>
    <w:rsid w:val="009C78E2"/>
    <w:rsid w:val="009D027E"/>
    <w:rsid w:val="009D1169"/>
    <w:rsid w:val="009D12E8"/>
    <w:rsid w:val="009D224C"/>
    <w:rsid w:val="009D3A90"/>
    <w:rsid w:val="009D3B53"/>
    <w:rsid w:val="009D471C"/>
    <w:rsid w:val="009D47B9"/>
    <w:rsid w:val="009D4B87"/>
    <w:rsid w:val="009D7277"/>
    <w:rsid w:val="009E39AA"/>
    <w:rsid w:val="009E431C"/>
    <w:rsid w:val="009E4F6B"/>
    <w:rsid w:val="009E520F"/>
    <w:rsid w:val="009E605C"/>
    <w:rsid w:val="009E6764"/>
    <w:rsid w:val="009E6765"/>
    <w:rsid w:val="009F0FC9"/>
    <w:rsid w:val="009F4342"/>
    <w:rsid w:val="009F665E"/>
    <w:rsid w:val="00A1306E"/>
    <w:rsid w:val="00A149C5"/>
    <w:rsid w:val="00A1559B"/>
    <w:rsid w:val="00A1674C"/>
    <w:rsid w:val="00A20613"/>
    <w:rsid w:val="00A210A9"/>
    <w:rsid w:val="00A2298D"/>
    <w:rsid w:val="00A27094"/>
    <w:rsid w:val="00A273A1"/>
    <w:rsid w:val="00A3041F"/>
    <w:rsid w:val="00A30BBA"/>
    <w:rsid w:val="00A40A4B"/>
    <w:rsid w:val="00A52AF3"/>
    <w:rsid w:val="00A530FE"/>
    <w:rsid w:val="00A5383F"/>
    <w:rsid w:val="00A56E2B"/>
    <w:rsid w:val="00A613DC"/>
    <w:rsid w:val="00A63AB8"/>
    <w:rsid w:val="00A64086"/>
    <w:rsid w:val="00A64C53"/>
    <w:rsid w:val="00A66736"/>
    <w:rsid w:val="00A702B8"/>
    <w:rsid w:val="00A707F2"/>
    <w:rsid w:val="00A75A6F"/>
    <w:rsid w:val="00A7610A"/>
    <w:rsid w:val="00A772AF"/>
    <w:rsid w:val="00A8165C"/>
    <w:rsid w:val="00A835ED"/>
    <w:rsid w:val="00A837B8"/>
    <w:rsid w:val="00A838DA"/>
    <w:rsid w:val="00A83B46"/>
    <w:rsid w:val="00A90C49"/>
    <w:rsid w:val="00A93A00"/>
    <w:rsid w:val="00A9491B"/>
    <w:rsid w:val="00A96C63"/>
    <w:rsid w:val="00A97B3C"/>
    <w:rsid w:val="00AA1D16"/>
    <w:rsid w:val="00AA472B"/>
    <w:rsid w:val="00AA736A"/>
    <w:rsid w:val="00AA7C9D"/>
    <w:rsid w:val="00AB0085"/>
    <w:rsid w:val="00AB0401"/>
    <w:rsid w:val="00AB1351"/>
    <w:rsid w:val="00AB679F"/>
    <w:rsid w:val="00AB688C"/>
    <w:rsid w:val="00AC2364"/>
    <w:rsid w:val="00AC4766"/>
    <w:rsid w:val="00AC51A0"/>
    <w:rsid w:val="00AC70C8"/>
    <w:rsid w:val="00AC7103"/>
    <w:rsid w:val="00AD0208"/>
    <w:rsid w:val="00AD10C3"/>
    <w:rsid w:val="00AD35BE"/>
    <w:rsid w:val="00AD425A"/>
    <w:rsid w:val="00AE0832"/>
    <w:rsid w:val="00AE1763"/>
    <w:rsid w:val="00AE526A"/>
    <w:rsid w:val="00AE65D8"/>
    <w:rsid w:val="00AE7500"/>
    <w:rsid w:val="00AF076D"/>
    <w:rsid w:val="00AF1DE0"/>
    <w:rsid w:val="00AF300E"/>
    <w:rsid w:val="00B004F3"/>
    <w:rsid w:val="00B016C8"/>
    <w:rsid w:val="00B01D1E"/>
    <w:rsid w:val="00B01FE4"/>
    <w:rsid w:val="00B02AE7"/>
    <w:rsid w:val="00B04793"/>
    <w:rsid w:val="00B053E6"/>
    <w:rsid w:val="00B1037C"/>
    <w:rsid w:val="00B12C26"/>
    <w:rsid w:val="00B13327"/>
    <w:rsid w:val="00B2371B"/>
    <w:rsid w:val="00B259E3"/>
    <w:rsid w:val="00B26642"/>
    <w:rsid w:val="00B278F0"/>
    <w:rsid w:val="00B27A4A"/>
    <w:rsid w:val="00B30B79"/>
    <w:rsid w:val="00B31920"/>
    <w:rsid w:val="00B322A0"/>
    <w:rsid w:val="00B32361"/>
    <w:rsid w:val="00B32EDA"/>
    <w:rsid w:val="00B3755B"/>
    <w:rsid w:val="00B408AC"/>
    <w:rsid w:val="00B42754"/>
    <w:rsid w:val="00B43EF9"/>
    <w:rsid w:val="00B44143"/>
    <w:rsid w:val="00B459E9"/>
    <w:rsid w:val="00B45BEC"/>
    <w:rsid w:val="00B54322"/>
    <w:rsid w:val="00B576A0"/>
    <w:rsid w:val="00B6084B"/>
    <w:rsid w:val="00B61AC1"/>
    <w:rsid w:val="00B63E0C"/>
    <w:rsid w:val="00B66A99"/>
    <w:rsid w:val="00B66AE6"/>
    <w:rsid w:val="00B672DD"/>
    <w:rsid w:val="00B6767B"/>
    <w:rsid w:val="00B72642"/>
    <w:rsid w:val="00B72F17"/>
    <w:rsid w:val="00B73440"/>
    <w:rsid w:val="00B7708A"/>
    <w:rsid w:val="00B77492"/>
    <w:rsid w:val="00B80A22"/>
    <w:rsid w:val="00B80F12"/>
    <w:rsid w:val="00B811DD"/>
    <w:rsid w:val="00B82145"/>
    <w:rsid w:val="00B859E2"/>
    <w:rsid w:val="00B85CAE"/>
    <w:rsid w:val="00B85EA0"/>
    <w:rsid w:val="00B87A2C"/>
    <w:rsid w:val="00B92BF3"/>
    <w:rsid w:val="00B93181"/>
    <w:rsid w:val="00B95630"/>
    <w:rsid w:val="00B96BB1"/>
    <w:rsid w:val="00B9700D"/>
    <w:rsid w:val="00BA104D"/>
    <w:rsid w:val="00BA296D"/>
    <w:rsid w:val="00BA2AD6"/>
    <w:rsid w:val="00BA3C69"/>
    <w:rsid w:val="00BA3F10"/>
    <w:rsid w:val="00BA5710"/>
    <w:rsid w:val="00BA5863"/>
    <w:rsid w:val="00BA6963"/>
    <w:rsid w:val="00BB063C"/>
    <w:rsid w:val="00BB14AD"/>
    <w:rsid w:val="00BC19FB"/>
    <w:rsid w:val="00BC1B9D"/>
    <w:rsid w:val="00BC20EE"/>
    <w:rsid w:val="00BC225E"/>
    <w:rsid w:val="00BC2A3F"/>
    <w:rsid w:val="00BC2B08"/>
    <w:rsid w:val="00BC3F91"/>
    <w:rsid w:val="00BC7DFE"/>
    <w:rsid w:val="00BD358C"/>
    <w:rsid w:val="00BD4149"/>
    <w:rsid w:val="00BD4423"/>
    <w:rsid w:val="00BD45D8"/>
    <w:rsid w:val="00BD54B2"/>
    <w:rsid w:val="00BD6185"/>
    <w:rsid w:val="00BD632D"/>
    <w:rsid w:val="00BE14D8"/>
    <w:rsid w:val="00BE1956"/>
    <w:rsid w:val="00BE245A"/>
    <w:rsid w:val="00BE4B36"/>
    <w:rsid w:val="00BE50A7"/>
    <w:rsid w:val="00BE5CB4"/>
    <w:rsid w:val="00BE6A93"/>
    <w:rsid w:val="00BF0AB5"/>
    <w:rsid w:val="00BF1509"/>
    <w:rsid w:val="00BF56C4"/>
    <w:rsid w:val="00BF5FC3"/>
    <w:rsid w:val="00BF7377"/>
    <w:rsid w:val="00C004FD"/>
    <w:rsid w:val="00C01338"/>
    <w:rsid w:val="00C04EA9"/>
    <w:rsid w:val="00C0551E"/>
    <w:rsid w:val="00C05576"/>
    <w:rsid w:val="00C05685"/>
    <w:rsid w:val="00C05F77"/>
    <w:rsid w:val="00C10499"/>
    <w:rsid w:val="00C127EB"/>
    <w:rsid w:val="00C14ECB"/>
    <w:rsid w:val="00C1676E"/>
    <w:rsid w:val="00C17300"/>
    <w:rsid w:val="00C21F27"/>
    <w:rsid w:val="00C21FB8"/>
    <w:rsid w:val="00C237B8"/>
    <w:rsid w:val="00C23B40"/>
    <w:rsid w:val="00C24354"/>
    <w:rsid w:val="00C24B9F"/>
    <w:rsid w:val="00C265B1"/>
    <w:rsid w:val="00C26E06"/>
    <w:rsid w:val="00C278F4"/>
    <w:rsid w:val="00C30A80"/>
    <w:rsid w:val="00C33088"/>
    <w:rsid w:val="00C3330F"/>
    <w:rsid w:val="00C37608"/>
    <w:rsid w:val="00C425DD"/>
    <w:rsid w:val="00C43EC9"/>
    <w:rsid w:val="00C4720C"/>
    <w:rsid w:val="00C51238"/>
    <w:rsid w:val="00C5301E"/>
    <w:rsid w:val="00C53990"/>
    <w:rsid w:val="00C53FEC"/>
    <w:rsid w:val="00C550F1"/>
    <w:rsid w:val="00C56E0D"/>
    <w:rsid w:val="00C57EFF"/>
    <w:rsid w:val="00C62036"/>
    <w:rsid w:val="00C67428"/>
    <w:rsid w:val="00C67737"/>
    <w:rsid w:val="00C727B6"/>
    <w:rsid w:val="00C72DEA"/>
    <w:rsid w:val="00C73BA8"/>
    <w:rsid w:val="00C73F41"/>
    <w:rsid w:val="00C75AD5"/>
    <w:rsid w:val="00C802B4"/>
    <w:rsid w:val="00C827F1"/>
    <w:rsid w:val="00C82D97"/>
    <w:rsid w:val="00C859BA"/>
    <w:rsid w:val="00C92B68"/>
    <w:rsid w:val="00C93DF1"/>
    <w:rsid w:val="00C94291"/>
    <w:rsid w:val="00C95578"/>
    <w:rsid w:val="00C9560A"/>
    <w:rsid w:val="00C96A3C"/>
    <w:rsid w:val="00C972EA"/>
    <w:rsid w:val="00CA3172"/>
    <w:rsid w:val="00CA3B57"/>
    <w:rsid w:val="00CA3D2F"/>
    <w:rsid w:val="00CA4858"/>
    <w:rsid w:val="00CA4B57"/>
    <w:rsid w:val="00CA7FDD"/>
    <w:rsid w:val="00CB0908"/>
    <w:rsid w:val="00CB0CF0"/>
    <w:rsid w:val="00CB1FDD"/>
    <w:rsid w:val="00CB2AD9"/>
    <w:rsid w:val="00CB3DE3"/>
    <w:rsid w:val="00CB425D"/>
    <w:rsid w:val="00CB58F5"/>
    <w:rsid w:val="00CB5F29"/>
    <w:rsid w:val="00CB64C1"/>
    <w:rsid w:val="00CB70C8"/>
    <w:rsid w:val="00CB7F1E"/>
    <w:rsid w:val="00CC0A15"/>
    <w:rsid w:val="00CC66FD"/>
    <w:rsid w:val="00CD29E1"/>
    <w:rsid w:val="00CD4BD6"/>
    <w:rsid w:val="00CD5661"/>
    <w:rsid w:val="00CD624E"/>
    <w:rsid w:val="00CD653D"/>
    <w:rsid w:val="00CD6F0A"/>
    <w:rsid w:val="00CD76B7"/>
    <w:rsid w:val="00CE0AD6"/>
    <w:rsid w:val="00CE1F66"/>
    <w:rsid w:val="00CE306A"/>
    <w:rsid w:val="00CE4D3A"/>
    <w:rsid w:val="00CE5237"/>
    <w:rsid w:val="00CE6F1C"/>
    <w:rsid w:val="00CE7571"/>
    <w:rsid w:val="00CE770C"/>
    <w:rsid w:val="00CE788F"/>
    <w:rsid w:val="00CF4A72"/>
    <w:rsid w:val="00CF6965"/>
    <w:rsid w:val="00CF7939"/>
    <w:rsid w:val="00D0074E"/>
    <w:rsid w:val="00D039F3"/>
    <w:rsid w:val="00D04EEF"/>
    <w:rsid w:val="00D07D35"/>
    <w:rsid w:val="00D10509"/>
    <w:rsid w:val="00D1123A"/>
    <w:rsid w:val="00D12992"/>
    <w:rsid w:val="00D12DCE"/>
    <w:rsid w:val="00D16FCA"/>
    <w:rsid w:val="00D174F0"/>
    <w:rsid w:val="00D31E45"/>
    <w:rsid w:val="00D32120"/>
    <w:rsid w:val="00D325F1"/>
    <w:rsid w:val="00D32B3A"/>
    <w:rsid w:val="00D32FAC"/>
    <w:rsid w:val="00D33451"/>
    <w:rsid w:val="00D35A27"/>
    <w:rsid w:val="00D41B67"/>
    <w:rsid w:val="00D431BA"/>
    <w:rsid w:val="00D446CD"/>
    <w:rsid w:val="00D44BC3"/>
    <w:rsid w:val="00D44E1C"/>
    <w:rsid w:val="00D52C53"/>
    <w:rsid w:val="00D54B9E"/>
    <w:rsid w:val="00D55244"/>
    <w:rsid w:val="00D57EEA"/>
    <w:rsid w:val="00D61948"/>
    <w:rsid w:val="00D632ED"/>
    <w:rsid w:val="00D66C99"/>
    <w:rsid w:val="00D70D1E"/>
    <w:rsid w:val="00D72BBE"/>
    <w:rsid w:val="00D7327D"/>
    <w:rsid w:val="00D77D58"/>
    <w:rsid w:val="00D849B9"/>
    <w:rsid w:val="00D84B71"/>
    <w:rsid w:val="00D85075"/>
    <w:rsid w:val="00D859A0"/>
    <w:rsid w:val="00D86F34"/>
    <w:rsid w:val="00D86FEE"/>
    <w:rsid w:val="00D92CF1"/>
    <w:rsid w:val="00D92DDA"/>
    <w:rsid w:val="00D93C9E"/>
    <w:rsid w:val="00D93DF7"/>
    <w:rsid w:val="00D95131"/>
    <w:rsid w:val="00D95EA5"/>
    <w:rsid w:val="00D969CA"/>
    <w:rsid w:val="00DA02B1"/>
    <w:rsid w:val="00DA04A2"/>
    <w:rsid w:val="00DA3901"/>
    <w:rsid w:val="00DA4FDA"/>
    <w:rsid w:val="00DA5228"/>
    <w:rsid w:val="00DA5CE0"/>
    <w:rsid w:val="00DA6C45"/>
    <w:rsid w:val="00DB06B1"/>
    <w:rsid w:val="00DB2279"/>
    <w:rsid w:val="00DB5B6C"/>
    <w:rsid w:val="00DB7023"/>
    <w:rsid w:val="00DC44E9"/>
    <w:rsid w:val="00DC5D3F"/>
    <w:rsid w:val="00DC6207"/>
    <w:rsid w:val="00DD08E3"/>
    <w:rsid w:val="00DD1FB9"/>
    <w:rsid w:val="00DD2C70"/>
    <w:rsid w:val="00DD32F0"/>
    <w:rsid w:val="00DD463B"/>
    <w:rsid w:val="00DD6DC1"/>
    <w:rsid w:val="00DD7DFE"/>
    <w:rsid w:val="00DE2409"/>
    <w:rsid w:val="00DE2D37"/>
    <w:rsid w:val="00DE3245"/>
    <w:rsid w:val="00DE42D0"/>
    <w:rsid w:val="00DE5A40"/>
    <w:rsid w:val="00DE60B2"/>
    <w:rsid w:val="00DE60EE"/>
    <w:rsid w:val="00DE671B"/>
    <w:rsid w:val="00DE7EF9"/>
    <w:rsid w:val="00DF114D"/>
    <w:rsid w:val="00DF2A0C"/>
    <w:rsid w:val="00DF35A7"/>
    <w:rsid w:val="00DF50BF"/>
    <w:rsid w:val="00DF639F"/>
    <w:rsid w:val="00DF65BA"/>
    <w:rsid w:val="00E00A36"/>
    <w:rsid w:val="00E0269C"/>
    <w:rsid w:val="00E1688C"/>
    <w:rsid w:val="00E1703A"/>
    <w:rsid w:val="00E173C6"/>
    <w:rsid w:val="00E21659"/>
    <w:rsid w:val="00E22391"/>
    <w:rsid w:val="00E22D3C"/>
    <w:rsid w:val="00E24C50"/>
    <w:rsid w:val="00E253E7"/>
    <w:rsid w:val="00E2639E"/>
    <w:rsid w:val="00E265F2"/>
    <w:rsid w:val="00E30369"/>
    <w:rsid w:val="00E31F38"/>
    <w:rsid w:val="00E3424D"/>
    <w:rsid w:val="00E35B8B"/>
    <w:rsid w:val="00E36C34"/>
    <w:rsid w:val="00E37176"/>
    <w:rsid w:val="00E41721"/>
    <w:rsid w:val="00E43C56"/>
    <w:rsid w:val="00E44A35"/>
    <w:rsid w:val="00E469EA"/>
    <w:rsid w:val="00E479BE"/>
    <w:rsid w:val="00E50AF5"/>
    <w:rsid w:val="00E50D78"/>
    <w:rsid w:val="00E51B69"/>
    <w:rsid w:val="00E5389B"/>
    <w:rsid w:val="00E54269"/>
    <w:rsid w:val="00E542DC"/>
    <w:rsid w:val="00E54611"/>
    <w:rsid w:val="00E5557B"/>
    <w:rsid w:val="00E57090"/>
    <w:rsid w:val="00E5750F"/>
    <w:rsid w:val="00E57F71"/>
    <w:rsid w:val="00E60276"/>
    <w:rsid w:val="00E603AE"/>
    <w:rsid w:val="00E63971"/>
    <w:rsid w:val="00E64C1E"/>
    <w:rsid w:val="00E665C4"/>
    <w:rsid w:val="00E665F5"/>
    <w:rsid w:val="00E67B65"/>
    <w:rsid w:val="00E67BD5"/>
    <w:rsid w:val="00E723A8"/>
    <w:rsid w:val="00E76453"/>
    <w:rsid w:val="00E76649"/>
    <w:rsid w:val="00E76686"/>
    <w:rsid w:val="00E7718F"/>
    <w:rsid w:val="00E83FC9"/>
    <w:rsid w:val="00E858A3"/>
    <w:rsid w:val="00E863DF"/>
    <w:rsid w:val="00E864F0"/>
    <w:rsid w:val="00E92F23"/>
    <w:rsid w:val="00E9360F"/>
    <w:rsid w:val="00E961FB"/>
    <w:rsid w:val="00E968A1"/>
    <w:rsid w:val="00EA3001"/>
    <w:rsid w:val="00EA36D6"/>
    <w:rsid w:val="00EA6556"/>
    <w:rsid w:val="00EA691B"/>
    <w:rsid w:val="00EA718C"/>
    <w:rsid w:val="00EA77CA"/>
    <w:rsid w:val="00EB04FD"/>
    <w:rsid w:val="00EB36A1"/>
    <w:rsid w:val="00EB5659"/>
    <w:rsid w:val="00EC0320"/>
    <w:rsid w:val="00EC1425"/>
    <w:rsid w:val="00EC25C8"/>
    <w:rsid w:val="00EC290E"/>
    <w:rsid w:val="00EC3EC0"/>
    <w:rsid w:val="00EC5522"/>
    <w:rsid w:val="00EC5AD2"/>
    <w:rsid w:val="00ED0C0C"/>
    <w:rsid w:val="00ED2557"/>
    <w:rsid w:val="00ED2EB8"/>
    <w:rsid w:val="00ED6360"/>
    <w:rsid w:val="00EE064B"/>
    <w:rsid w:val="00EE181A"/>
    <w:rsid w:val="00EE21F9"/>
    <w:rsid w:val="00EE317F"/>
    <w:rsid w:val="00EF4BD4"/>
    <w:rsid w:val="00EF59AB"/>
    <w:rsid w:val="00EF623C"/>
    <w:rsid w:val="00F00D34"/>
    <w:rsid w:val="00F03D9F"/>
    <w:rsid w:val="00F03EA6"/>
    <w:rsid w:val="00F05534"/>
    <w:rsid w:val="00F05A80"/>
    <w:rsid w:val="00F079AD"/>
    <w:rsid w:val="00F10ADA"/>
    <w:rsid w:val="00F12962"/>
    <w:rsid w:val="00F13EB4"/>
    <w:rsid w:val="00F16696"/>
    <w:rsid w:val="00F178B5"/>
    <w:rsid w:val="00F17E14"/>
    <w:rsid w:val="00F20F37"/>
    <w:rsid w:val="00F215A9"/>
    <w:rsid w:val="00F265E2"/>
    <w:rsid w:val="00F26F62"/>
    <w:rsid w:val="00F271DB"/>
    <w:rsid w:val="00F30998"/>
    <w:rsid w:val="00F31450"/>
    <w:rsid w:val="00F31A97"/>
    <w:rsid w:val="00F34B7F"/>
    <w:rsid w:val="00F41198"/>
    <w:rsid w:val="00F4171B"/>
    <w:rsid w:val="00F445CB"/>
    <w:rsid w:val="00F46AF5"/>
    <w:rsid w:val="00F639C9"/>
    <w:rsid w:val="00F63A89"/>
    <w:rsid w:val="00F64E54"/>
    <w:rsid w:val="00F65310"/>
    <w:rsid w:val="00F65A25"/>
    <w:rsid w:val="00F66BB9"/>
    <w:rsid w:val="00F70C26"/>
    <w:rsid w:val="00F71B4B"/>
    <w:rsid w:val="00F73C9A"/>
    <w:rsid w:val="00F742D9"/>
    <w:rsid w:val="00F7557F"/>
    <w:rsid w:val="00F75CDC"/>
    <w:rsid w:val="00F766B3"/>
    <w:rsid w:val="00F76914"/>
    <w:rsid w:val="00F76EED"/>
    <w:rsid w:val="00F770EF"/>
    <w:rsid w:val="00F80EE6"/>
    <w:rsid w:val="00F82F15"/>
    <w:rsid w:val="00F847ED"/>
    <w:rsid w:val="00F8496B"/>
    <w:rsid w:val="00F86888"/>
    <w:rsid w:val="00F87235"/>
    <w:rsid w:val="00F91783"/>
    <w:rsid w:val="00F93512"/>
    <w:rsid w:val="00F9404F"/>
    <w:rsid w:val="00F9473C"/>
    <w:rsid w:val="00F95152"/>
    <w:rsid w:val="00F95BEE"/>
    <w:rsid w:val="00F97FF1"/>
    <w:rsid w:val="00FA0836"/>
    <w:rsid w:val="00FA373A"/>
    <w:rsid w:val="00FA3C94"/>
    <w:rsid w:val="00FA3CB0"/>
    <w:rsid w:val="00FA684B"/>
    <w:rsid w:val="00FA6899"/>
    <w:rsid w:val="00FA7466"/>
    <w:rsid w:val="00FA7E5F"/>
    <w:rsid w:val="00FB274A"/>
    <w:rsid w:val="00FB3237"/>
    <w:rsid w:val="00FB519A"/>
    <w:rsid w:val="00FB67BD"/>
    <w:rsid w:val="00FB69A9"/>
    <w:rsid w:val="00FB6D42"/>
    <w:rsid w:val="00FC0029"/>
    <w:rsid w:val="00FC04B8"/>
    <w:rsid w:val="00FC2D68"/>
    <w:rsid w:val="00FC351E"/>
    <w:rsid w:val="00FC704B"/>
    <w:rsid w:val="00FC7253"/>
    <w:rsid w:val="00FD04AB"/>
    <w:rsid w:val="00FD290D"/>
    <w:rsid w:val="00FD3E61"/>
    <w:rsid w:val="00FD5AB8"/>
    <w:rsid w:val="00FD6779"/>
    <w:rsid w:val="00FE6908"/>
    <w:rsid w:val="00FF0003"/>
    <w:rsid w:val="00FF0638"/>
    <w:rsid w:val="00FF1736"/>
    <w:rsid w:val="00FF1D42"/>
    <w:rsid w:val="00FF2CEB"/>
    <w:rsid w:val="00FF3A6A"/>
    <w:rsid w:val="00FF3BA0"/>
    <w:rsid w:val="00FF4B80"/>
    <w:rsid w:val="00FF560D"/>
    <w:rsid w:val="00FF7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67E617"/>
  <w15:docId w15:val="{B8AB59AF-7DC3-4B1F-9E83-8206A5B6C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77492"/>
    <w:pPr>
      <w:spacing w:after="120"/>
    </w:pPr>
  </w:style>
  <w:style w:type="paragraph" w:styleId="Heading1">
    <w:name w:val="heading 1"/>
    <w:next w:val="1HeadingText"/>
    <w:link w:val="Heading1Char"/>
    <w:uiPriority w:val="9"/>
    <w:qFormat/>
    <w:rsid w:val="00F75CDC"/>
    <w:pPr>
      <w:numPr>
        <w:numId w:val="7"/>
      </w:numPr>
      <w:spacing w:before="120"/>
      <w:ind w:left="0"/>
      <w:outlineLvl w:val="0"/>
    </w:pPr>
    <w:rPr>
      <w:b/>
      <w:noProof/>
      <w:sz w:val="22"/>
    </w:rPr>
  </w:style>
  <w:style w:type="paragraph" w:styleId="Heading2">
    <w:name w:val="heading 2"/>
    <w:aliases w:val="Contract Heading 2"/>
    <w:next w:val="AHeadingText"/>
    <w:link w:val="Heading2Char"/>
    <w:uiPriority w:val="9"/>
    <w:qFormat/>
    <w:rsid w:val="006D7D2C"/>
    <w:pPr>
      <w:numPr>
        <w:ilvl w:val="1"/>
        <w:numId w:val="7"/>
      </w:numPr>
      <w:spacing w:before="40"/>
      <w:ind w:left="259"/>
      <w:outlineLvl w:val="1"/>
    </w:pPr>
    <w:rPr>
      <w:b/>
      <w:noProof/>
      <w:sz w:val="22"/>
    </w:rPr>
  </w:style>
  <w:style w:type="paragraph" w:styleId="Heading3">
    <w:name w:val="heading 3"/>
    <w:next w:val="iHeadingText"/>
    <w:link w:val="Heading3Char"/>
    <w:uiPriority w:val="9"/>
    <w:qFormat/>
    <w:rsid w:val="00F75CDC"/>
    <w:pPr>
      <w:numPr>
        <w:ilvl w:val="2"/>
        <w:numId w:val="5"/>
      </w:numPr>
      <w:outlineLvl w:val="2"/>
    </w:pPr>
    <w:rPr>
      <w:b/>
      <w:noProof/>
      <w:sz w:val="22"/>
    </w:rPr>
  </w:style>
  <w:style w:type="paragraph" w:styleId="Heading4">
    <w:name w:val="heading 4"/>
    <w:next w:val="Normal"/>
    <w:link w:val="Heading4Char"/>
    <w:qFormat/>
    <w:rsid w:val="00F75CDC"/>
    <w:pPr>
      <w:numPr>
        <w:ilvl w:val="3"/>
        <w:numId w:val="7"/>
      </w:numPr>
      <w:outlineLvl w:val="3"/>
    </w:pPr>
    <w:rPr>
      <w:noProof/>
    </w:rPr>
  </w:style>
  <w:style w:type="paragraph" w:styleId="Heading5">
    <w:name w:val="heading 5"/>
    <w:next w:val="Normal"/>
    <w:link w:val="Heading5Char"/>
    <w:qFormat/>
    <w:rsid w:val="00F75CDC"/>
    <w:pPr>
      <w:numPr>
        <w:ilvl w:val="4"/>
        <w:numId w:val="7"/>
      </w:numPr>
      <w:outlineLvl w:val="4"/>
    </w:pPr>
    <w:rPr>
      <w:noProof/>
    </w:rPr>
  </w:style>
  <w:style w:type="paragraph" w:styleId="Heading6">
    <w:name w:val="heading 6"/>
    <w:next w:val="Normal"/>
    <w:link w:val="Heading6Char"/>
    <w:qFormat/>
    <w:rsid w:val="00F75CDC"/>
    <w:pPr>
      <w:numPr>
        <w:ilvl w:val="5"/>
        <w:numId w:val="7"/>
      </w:numPr>
      <w:outlineLvl w:val="5"/>
    </w:pPr>
    <w:rPr>
      <w:noProof/>
    </w:rPr>
  </w:style>
  <w:style w:type="paragraph" w:styleId="Heading7">
    <w:name w:val="heading 7"/>
    <w:next w:val="Normal"/>
    <w:link w:val="Heading7Char"/>
    <w:qFormat/>
    <w:rsid w:val="00F75CDC"/>
    <w:pPr>
      <w:numPr>
        <w:ilvl w:val="6"/>
        <w:numId w:val="7"/>
      </w:numPr>
      <w:outlineLvl w:val="6"/>
    </w:pPr>
    <w:rPr>
      <w:noProof/>
    </w:rPr>
  </w:style>
  <w:style w:type="paragraph" w:styleId="Heading8">
    <w:name w:val="heading 8"/>
    <w:next w:val="Normal"/>
    <w:link w:val="Heading8Char"/>
    <w:qFormat/>
    <w:rsid w:val="00F75CDC"/>
    <w:pPr>
      <w:numPr>
        <w:ilvl w:val="7"/>
        <w:numId w:val="7"/>
      </w:numPr>
      <w:outlineLvl w:val="7"/>
    </w:pPr>
    <w:rPr>
      <w:noProof/>
    </w:rPr>
  </w:style>
  <w:style w:type="paragraph" w:styleId="Heading9">
    <w:name w:val="heading 9"/>
    <w:next w:val="Normal"/>
    <w:link w:val="Heading9Char"/>
    <w:qFormat/>
    <w:rsid w:val="00F75CDC"/>
    <w:pPr>
      <w:numPr>
        <w:ilvl w:val="8"/>
        <w:numId w:val="7"/>
      </w:numPr>
      <w:outlineLvl w:val="8"/>
    </w:pPr>
    <w:rPr>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1736D"/>
    <w:pPr>
      <w:tabs>
        <w:tab w:val="center" w:pos="4320"/>
        <w:tab w:val="right" w:pos="8640"/>
      </w:tabs>
    </w:pPr>
  </w:style>
  <w:style w:type="paragraph" w:styleId="Footer">
    <w:name w:val="footer"/>
    <w:basedOn w:val="Normal"/>
    <w:link w:val="FooterChar"/>
    <w:uiPriority w:val="99"/>
    <w:rsid w:val="0071736D"/>
    <w:pPr>
      <w:tabs>
        <w:tab w:val="center" w:pos="4320"/>
        <w:tab w:val="right" w:pos="8640"/>
      </w:tabs>
    </w:pPr>
  </w:style>
  <w:style w:type="paragraph" w:styleId="BodyTextIndent">
    <w:name w:val="Body Text Indent"/>
    <w:basedOn w:val="Normal"/>
    <w:link w:val="BodyTextIndentChar"/>
    <w:rsid w:val="00F75CDC"/>
  </w:style>
  <w:style w:type="paragraph" w:styleId="BodyText">
    <w:name w:val="Body Text"/>
    <w:basedOn w:val="Normal"/>
    <w:link w:val="BodyTextChar"/>
    <w:rsid w:val="00F75CDC"/>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120" w:after="100" w:afterAutospacing="1"/>
    </w:pPr>
  </w:style>
  <w:style w:type="paragraph" w:styleId="Title">
    <w:name w:val="Title"/>
    <w:basedOn w:val="Normal"/>
    <w:link w:val="TitleChar"/>
    <w:uiPriority w:val="10"/>
    <w:qFormat/>
    <w:rsid w:val="00F75CDC"/>
    <w:pPr>
      <w:jc w:val="center"/>
    </w:pPr>
    <w:rPr>
      <w:b/>
      <w:sz w:val="22"/>
    </w:rPr>
  </w:style>
  <w:style w:type="table" w:styleId="TableGrid">
    <w:name w:val="Table Grid"/>
    <w:basedOn w:val="TableNormal"/>
    <w:uiPriority w:val="59"/>
    <w:rsid w:val="00F75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75CDC"/>
    <w:rPr>
      <w:b/>
      <w:noProof/>
      <w:sz w:val="22"/>
    </w:rPr>
  </w:style>
  <w:style w:type="paragraph" w:customStyle="1" w:styleId="1HeadingText">
    <w:name w:val="1. Heading Text"/>
    <w:basedOn w:val="BodyText"/>
    <w:link w:val="1HeadingTextCharChar"/>
    <w:autoRedefine/>
    <w:rsid w:val="00F75CDC"/>
    <w:pPr>
      <w:tabs>
        <w:tab w:val="clear" w:pos="0"/>
        <w:tab w:val="clear" w:pos="1152"/>
        <w:tab w:val="left" w:pos="720"/>
      </w:tabs>
      <w:spacing w:before="0" w:after="0" w:afterAutospacing="0"/>
      <w:outlineLvl w:val="0"/>
    </w:pPr>
    <w:rPr>
      <w:noProof/>
      <w:sz w:val="22"/>
    </w:rPr>
  </w:style>
  <w:style w:type="paragraph" w:customStyle="1" w:styleId="StyleBodyTextIndentRight05">
    <w:name w:val="Style Body Text Indent + Right:  0.5&quot;"/>
    <w:basedOn w:val="BodyTextIndent"/>
    <w:rsid w:val="00F75CDC"/>
    <w:pPr>
      <w:ind w:left="720" w:right="720"/>
    </w:pPr>
  </w:style>
  <w:style w:type="paragraph" w:customStyle="1" w:styleId="AHeadingText">
    <w:name w:val="A Heading Text"/>
    <w:link w:val="AHeadingTextCharChar"/>
    <w:rsid w:val="006D7D2C"/>
    <w:pPr>
      <w:ind w:left="432"/>
    </w:pPr>
    <w:rPr>
      <w:noProof/>
      <w:sz w:val="22"/>
    </w:rPr>
  </w:style>
  <w:style w:type="paragraph" w:customStyle="1" w:styleId="StyleHeading4Bold">
    <w:name w:val="Style Heading 4 + Bold"/>
    <w:basedOn w:val="Heading4"/>
    <w:link w:val="StyleHeading4BoldChar"/>
    <w:rsid w:val="00F75CDC"/>
    <w:pPr>
      <w:tabs>
        <w:tab w:val="left" w:pos="2448"/>
      </w:tabs>
      <w:ind w:left="2448" w:hanging="288"/>
    </w:pPr>
    <w:rPr>
      <w:bCs/>
    </w:rPr>
  </w:style>
  <w:style w:type="character" w:customStyle="1" w:styleId="StyleHeading4BoldChar">
    <w:name w:val="Style Heading 4 + Bold Char"/>
    <w:basedOn w:val="DefaultParagraphFont"/>
    <w:link w:val="StyleHeading4Bold"/>
    <w:rsid w:val="00F75CDC"/>
    <w:rPr>
      <w:bCs/>
      <w:noProof/>
    </w:rPr>
  </w:style>
  <w:style w:type="paragraph" w:customStyle="1" w:styleId="TextIHeading-MutliPara">
    <w:name w:val="Text I Heading-Mutli Para"/>
    <w:basedOn w:val="1HeadingText"/>
    <w:rsid w:val="00F75CDC"/>
    <w:pPr>
      <w:spacing w:after="120"/>
    </w:pPr>
  </w:style>
  <w:style w:type="paragraph" w:customStyle="1" w:styleId="StyleBodyTextIndent85ptBold">
    <w:name w:val="Style Body Text Indent + 8.5 pt Bold"/>
    <w:basedOn w:val="BodyTextIndent"/>
    <w:rsid w:val="00F75CDC"/>
    <w:rPr>
      <w:b/>
      <w:bCs/>
      <w:sz w:val="17"/>
    </w:rPr>
  </w:style>
  <w:style w:type="paragraph" w:customStyle="1" w:styleId="StyleBodyTextIndent85ptCenteredLeft025">
    <w:name w:val="Style Body Text Indent + 8.5 pt Centered Left:  0.25&quot;"/>
    <w:basedOn w:val="BodyTextIndent"/>
    <w:rsid w:val="00F75CDC"/>
    <w:pPr>
      <w:ind w:left="360"/>
      <w:jc w:val="center"/>
    </w:pPr>
    <w:rPr>
      <w:sz w:val="17"/>
    </w:rPr>
  </w:style>
  <w:style w:type="paragraph" w:customStyle="1" w:styleId="StyleHeading2NotBold">
    <w:name w:val="Style Heading 2 + Not Bold"/>
    <w:basedOn w:val="Heading2"/>
    <w:rsid w:val="00F75CDC"/>
    <w:pPr>
      <w:ind w:left="1152" w:hanging="720"/>
    </w:pPr>
    <w:rPr>
      <w:b w:val="0"/>
    </w:rPr>
  </w:style>
  <w:style w:type="paragraph" w:customStyle="1" w:styleId="StyleStyleText1Bold">
    <w:name w:val="Style Style Text 1 + Bold"/>
    <w:basedOn w:val="StyleText1"/>
    <w:link w:val="StyleStyleText1BoldChar"/>
    <w:rsid w:val="00F75CDC"/>
    <w:pPr>
      <w:ind w:left="288" w:firstLine="288"/>
    </w:pPr>
    <w:rPr>
      <w:b/>
      <w:bCs/>
    </w:rPr>
  </w:style>
  <w:style w:type="character" w:customStyle="1" w:styleId="Heading2Char">
    <w:name w:val="Heading 2 Char"/>
    <w:aliases w:val="Contract Heading 2 Char"/>
    <w:basedOn w:val="DefaultParagraphFont"/>
    <w:link w:val="Heading2"/>
    <w:uiPriority w:val="9"/>
    <w:rsid w:val="006D7D2C"/>
    <w:rPr>
      <w:b/>
      <w:noProof/>
      <w:sz w:val="22"/>
    </w:rPr>
  </w:style>
  <w:style w:type="character" w:customStyle="1" w:styleId="StyleStyleText1BoldChar">
    <w:name w:val="Style Style Text 1 + Bold Char"/>
    <w:basedOn w:val="StyleText1CharChar"/>
    <w:link w:val="StyleStyleText1Bold"/>
    <w:rsid w:val="00F75CDC"/>
    <w:rPr>
      <w:b/>
      <w:bCs/>
      <w:noProof/>
      <w:sz w:val="22"/>
    </w:rPr>
  </w:style>
  <w:style w:type="paragraph" w:styleId="BodyText2">
    <w:name w:val="Body Text 2"/>
    <w:basedOn w:val="Normal"/>
    <w:rsid w:val="00F75CDC"/>
    <w:pPr>
      <w:spacing w:line="480" w:lineRule="auto"/>
    </w:pPr>
  </w:style>
  <w:style w:type="paragraph" w:customStyle="1" w:styleId="StyleCenteredBoxSinglesolidlineGreen45ptLinewidth">
    <w:name w:val="Style Centered Box: (Single solid line Green  4.5 pt Line width)"/>
    <w:basedOn w:val="Normal"/>
    <w:rsid w:val="00F75CDC"/>
    <w:pPr>
      <w:pBdr>
        <w:top w:val="single" w:sz="36" w:space="1" w:color="333399"/>
        <w:left w:val="single" w:sz="36" w:space="4" w:color="333399"/>
        <w:bottom w:val="single" w:sz="36" w:space="1" w:color="333399"/>
        <w:right w:val="single" w:sz="36" w:space="4" w:color="333399"/>
      </w:pBdr>
      <w:jc w:val="center"/>
    </w:pPr>
  </w:style>
  <w:style w:type="paragraph" w:customStyle="1" w:styleId="StyleCenteredBoxSinglesolidlineIndigo45ptLinewidth">
    <w:name w:val="Style Centered Box: (Single solid line Indigo  4.5 pt Line width)"/>
    <w:basedOn w:val="Normal"/>
    <w:rsid w:val="00F75CDC"/>
    <w:pPr>
      <w:pBdr>
        <w:top w:val="single" w:sz="36" w:space="1" w:color="333399"/>
        <w:left w:val="single" w:sz="36" w:space="4" w:color="333399"/>
        <w:bottom w:val="single" w:sz="36" w:space="1" w:color="333399"/>
        <w:right w:val="single" w:sz="36" w:space="4" w:color="333399"/>
      </w:pBdr>
      <w:jc w:val="center"/>
    </w:pPr>
  </w:style>
  <w:style w:type="character" w:customStyle="1" w:styleId="BodyTextChar">
    <w:name w:val="Body Text Char"/>
    <w:basedOn w:val="DefaultParagraphFont"/>
    <w:link w:val="BodyText"/>
    <w:rsid w:val="00F75CDC"/>
    <w:rPr>
      <w:sz w:val="24"/>
      <w:lang w:val="en-US" w:eastAsia="en-US" w:bidi="ar-SA"/>
    </w:rPr>
  </w:style>
  <w:style w:type="character" w:customStyle="1" w:styleId="1HeadingTextCharChar">
    <w:name w:val="1. Heading Text Char Char"/>
    <w:basedOn w:val="BodyTextChar"/>
    <w:link w:val="1HeadingText"/>
    <w:rsid w:val="00F75CDC"/>
    <w:rPr>
      <w:noProof/>
      <w:sz w:val="22"/>
      <w:szCs w:val="24"/>
      <w:lang w:val="en-US" w:eastAsia="en-US" w:bidi="ar-SA"/>
    </w:rPr>
  </w:style>
  <w:style w:type="character" w:customStyle="1" w:styleId="AHeadingTextCharChar">
    <w:name w:val="A Heading Text Char Char"/>
    <w:basedOn w:val="1HeadingTextCharChar"/>
    <w:link w:val="AHeadingText"/>
    <w:rsid w:val="006D7D2C"/>
    <w:rPr>
      <w:noProof/>
      <w:sz w:val="22"/>
      <w:szCs w:val="24"/>
      <w:lang w:val="en-US" w:eastAsia="en-US" w:bidi="ar-SA"/>
    </w:rPr>
  </w:style>
  <w:style w:type="character" w:styleId="CommentReference">
    <w:name w:val="annotation reference"/>
    <w:basedOn w:val="DefaultParagraphFont"/>
    <w:uiPriority w:val="99"/>
    <w:semiHidden/>
    <w:rsid w:val="00F75CDC"/>
    <w:rPr>
      <w:sz w:val="16"/>
      <w:szCs w:val="16"/>
    </w:rPr>
  </w:style>
  <w:style w:type="paragraph" w:styleId="CommentText">
    <w:name w:val="annotation text"/>
    <w:basedOn w:val="Normal"/>
    <w:link w:val="CommentTextChar"/>
    <w:uiPriority w:val="99"/>
    <w:semiHidden/>
    <w:rsid w:val="00F75CDC"/>
  </w:style>
  <w:style w:type="paragraph" w:styleId="CommentSubject">
    <w:name w:val="annotation subject"/>
    <w:basedOn w:val="CommentText"/>
    <w:next w:val="CommentText"/>
    <w:link w:val="CommentSubjectChar"/>
    <w:uiPriority w:val="99"/>
    <w:semiHidden/>
    <w:rsid w:val="00F75CDC"/>
    <w:rPr>
      <w:b/>
      <w:bCs/>
    </w:rPr>
  </w:style>
  <w:style w:type="paragraph" w:customStyle="1" w:styleId="1">
    <w:name w:val="1"/>
    <w:basedOn w:val="Heading3"/>
    <w:next w:val="Text1Heading"/>
    <w:rsid w:val="00F75CDC"/>
    <w:pPr>
      <w:ind w:left="1944"/>
    </w:pPr>
    <w:rPr>
      <w:b w:val="0"/>
    </w:rPr>
  </w:style>
  <w:style w:type="paragraph" w:customStyle="1" w:styleId="Text1Heading">
    <w:name w:val="Text 1 Heading"/>
    <w:basedOn w:val="Heading3"/>
    <w:link w:val="Text1HeadingChar"/>
    <w:rsid w:val="00F75CDC"/>
    <w:pPr>
      <w:ind w:left="1944"/>
    </w:pPr>
    <w:rPr>
      <w:b w:val="0"/>
    </w:rPr>
  </w:style>
  <w:style w:type="paragraph" w:customStyle="1" w:styleId="StyleText1HeadingLeft105Firstline0">
    <w:name w:val="Style Text 1 Heading + Left:  1.05&quot; First line:  0&quot;"/>
    <w:basedOn w:val="Text1Heading"/>
    <w:link w:val="StyleText1HeadingLeft105Firstline0Char"/>
    <w:rsid w:val="00F75CDC"/>
    <w:pPr>
      <w:ind w:left="1958"/>
    </w:pPr>
  </w:style>
  <w:style w:type="paragraph" w:customStyle="1" w:styleId="StyleText1">
    <w:name w:val="Style Text 1"/>
    <w:basedOn w:val="StyleText1HeadingLeft105Firstline0"/>
    <w:link w:val="StyleText1CharChar"/>
    <w:rsid w:val="00F75CDC"/>
    <w:pPr>
      <w:numPr>
        <w:numId w:val="1"/>
      </w:numPr>
      <w:tabs>
        <w:tab w:val="clear" w:pos="11261"/>
        <w:tab w:val="num" w:pos="1224"/>
        <w:tab w:val="left" w:pos="1296"/>
      </w:tabs>
      <w:ind w:left="1224" w:hanging="504"/>
    </w:pPr>
  </w:style>
  <w:style w:type="character" w:customStyle="1" w:styleId="Heading3Char">
    <w:name w:val="Heading 3 Char"/>
    <w:basedOn w:val="DefaultParagraphFont"/>
    <w:link w:val="Heading3"/>
    <w:uiPriority w:val="9"/>
    <w:rsid w:val="00F75CDC"/>
    <w:rPr>
      <w:b/>
      <w:noProof/>
      <w:sz w:val="22"/>
    </w:rPr>
  </w:style>
  <w:style w:type="character" w:customStyle="1" w:styleId="Text1HeadingChar">
    <w:name w:val="Text 1 Heading Char"/>
    <w:basedOn w:val="Heading3Char"/>
    <w:link w:val="Text1Heading"/>
    <w:rsid w:val="00F75CDC"/>
    <w:rPr>
      <w:b w:val="0"/>
      <w:noProof/>
      <w:sz w:val="22"/>
    </w:rPr>
  </w:style>
  <w:style w:type="paragraph" w:styleId="BlockText">
    <w:name w:val="Block Text"/>
    <w:basedOn w:val="Normal"/>
    <w:rsid w:val="00F75CDC"/>
    <w:pPr>
      <w:ind w:left="1440" w:right="1440"/>
    </w:pPr>
  </w:style>
  <w:style w:type="character" w:customStyle="1" w:styleId="StyleText1HeadingLeft105Firstline0Char">
    <w:name w:val="Style Text 1 Heading + Left:  1.05&quot; First line:  0&quot; Char"/>
    <w:basedOn w:val="Text1HeadingChar"/>
    <w:link w:val="StyleText1HeadingLeft105Firstline0"/>
    <w:rsid w:val="00F75CDC"/>
    <w:rPr>
      <w:b w:val="0"/>
      <w:noProof/>
      <w:sz w:val="22"/>
    </w:rPr>
  </w:style>
  <w:style w:type="character" w:customStyle="1" w:styleId="StyleText1CharChar">
    <w:name w:val="Style Text 1 Char Char"/>
    <w:basedOn w:val="StyleText1HeadingLeft105Firstline0Char"/>
    <w:link w:val="StyleText1"/>
    <w:rsid w:val="00F75CDC"/>
    <w:rPr>
      <w:b w:val="0"/>
      <w:noProof/>
      <w:sz w:val="22"/>
    </w:rPr>
  </w:style>
  <w:style w:type="paragraph" w:customStyle="1" w:styleId="StyleText1HeadingLeft105Firstline0L">
    <w:name w:val="Style Text 1 Heading + Left:  1.05&quot; First line:  0&quot; + L..."/>
    <w:basedOn w:val="StyleText1"/>
    <w:link w:val="StyleText1HeadingLeft105Firstline0LCharChar"/>
    <w:rsid w:val="00F75CDC"/>
    <w:pPr>
      <w:ind w:left="1008"/>
    </w:pPr>
    <w:rPr>
      <w:b/>
      <w:bCs/>
    </w:rPr>
  </w:style>
  <w:style w:type="character" w:customStyle="1" w:styleId="StyleText1HeadingLeft105Firstline0LCharChar">
    <w:name w:val="Style Text 1 Heading + Left:  1.05&quot; First line:  0&quot; + L... Char Char"/>
    <w:basedOn w:val="StyleText1CharChar"/>
    <w:link w:val="StyleText1HeadingLeft105Firstline0L"/>
    <w:rsid w:val="00F75CDC"/>
    <w:rPr>
      <w:b/>
      <w:bCs/>
      <w:noProof/>
      <w:sz w:val="22"/>
    </w:rPr>
  </w:style>
  <w:style w:type="numbering" w:customStyle="1" w:styleId="StyleNumbered">
    <w:name w:val="Style Numbered"/>
    <w:basedOn w:val="NoList"/>
    <w:rsid w:val="00F75CDC"/>
    <w:pPr>
      <w:numPr>
        <w:numId w:val="2"/>
      </w:numPr>
    </w:pPr>
  </w:style>
  <w:style w:type="character" w:customStyle="1" w:styleId="TitleChar">
    <w:name w:val="Title Char"/>
    <w:basedOn w:val="DefaultParagraphFont"/>
    <w:link w:val="Title"/>
    <w:uiPriority w:val="10"/>
    <w:rsid w:val="00F75CDC"/>
    <w:rPr>
      <w:b/>
      <w:sz w:val="22"/>
      <w:lang w:val="en-US" w:eastAsia="en-US" w:bidi="ar-SA"/>
    </w:rPr>
  </w:style>
  <w:style w:type="paragraph" w:customStyle="1" w:styleId="StyleBodyTextIndentLeft0Before6pt">
    <w:name w:val="Style Body Text Indent + Left:  0&quot; Before:  6 pt"/>
    <w:basedOn w:val="BodyTextIndent"/>
    <w:link w:val="StyleBodyTextIndentLeft0Before6ptChar"/>
    <w:rsid w:val="00F75CDC"/>
    <w:pPr>
      <w:spacing w:before="40" w:after="40"/>
    </w:pPr>
    <w:rPr>
      <w:sz w:val="22"/>
    </w:rPr>
  </w:style>
  <w:style w:type="paragraph" w:customStyle="1" w:styleId="Style18ptBoldCenteredBoxSinglesolidlineIndigo225">
    <w:name w:val="Style 18 pt Bold Centered Box: (Single solid line Indigo  2.25..."/>
    <w:basedOn w:val="Normal"/>
    <w:rsid w:val="00F75CDC"/>
    <w:pPr>
      <w:pBdr>
        <w:top w:val="single" w:sz="18" w:space="1" w:color="333399"/>
        <w:left w:val="single" w:sz="18" w:space="4" w:color="333399"/>
        <w:bottom w:val="single" w:sz="18" w:space="1" w:color="333399"/>
        <w:right w:val="single" w:sz="18" w:space="4" w:color="333399"/>
      </w:pBdr>
      <w:jc w:val="center"/>
    </w:pPr>
    <w:rPr>
      <w:b/>
      <w:bCs/>
      <w:sz w:val="28"/>
    </w:rPr>
  </w:style>
  <w:style w:type="paragraph" w:customStyle="1" w:styleId="Style14ptBoldCenteredBoxSinglesolidlineIndigo225">
    <w:name w:val="Style 14 pt Bold Centered Box: (Single solid line Indigo  2.25..."/>
    <w:basedOn w:val="Normal"/>
    <w:rsid w:val="00F75CDC"/>
    <w:pPr>
      <w:pBdr>
        <w:top w:val="single" w:sz="18" w:space="1" w:color="333399"/>
        <w:left w:val="single" w:sz="18" w:space="4" w:color="333399"/>
        <w:bottom w:val="single" w:sz="18" w:space="1" w:color="333399"/>
        <w:right w:val="single" w:sz="18" w:space="4" w:color="333399"/>
      </w:pBdr>
      <w:jc w:val="center"/>
    </w:pPr>
    <w:rPr>
      <w:b/>
      <w:bCs/>
      <w:sz w:val="28"/>
    </w:rPr>
  </w:style>
  <w:style w:type="paragraph" w:customStyle="1" w:styleId="StyleTitleUnderline">
    <w:name w:val="Style Title + Underline"/>
    <w:basedOn w:val="Title"/>
    <w:rsid w:val="00F75CDC"/>
    <w:rPr>
      <w:bCs/>
      <w:u w:val="single"/>
    </w:rPr>
  </w:style>
  <w:style w:type="paragraph" w:customStyle="1" w:styleId="StyleStyleBodyTextIndentLeft0Before6ptBoldItal">
    <w:name w:val="Style Style Body Text Indent + Left:  0&quot; Before:  6 pt + Bold Ital..."/>
    <w:basedOn w:val="StyleBodyTextIndentLeft0Before6pt"/>
    <w:rsid w:val="00F75CDC"/>
    <w:rPr>
      <w:b/>
      <w:bCs/>
      <w:i/>
      <w:iCs/>
    </w:rPr>
  </w:style>
  <w:style w:type="paragraph" w:customStyle="1" w:styleId="StyleStyleBodyTextIndentLeft0Before6ptBold">
    <w:name w:val="Style Style Body Text Indent + Left:  0&quot; Before:  6 pt + Bold"/>
    <w:basedOn w:val="StyleBodyTextIndentLeft0Before6pt"/>
    <w:link w:val="StyleStyleBodyTextIndentLeft0Before6ptBoldChar"/>
    <w:rsid w:val="00F75CDC"/>
    <w:pPr>
      <w:tabs>
        <w:tab w:val="left" w:pos="720"/>
      </w:tabs>
    </w:pPr>
    <w:rPr>
      <w:b/>
      <w:bCs/>
    </w:rPr>
  </w:style>
  <w:style w:type="character" w:customStyle="1" w:styleId="BodyTextIndentChar">
    <w:name w:val="Body Text Indent Char"/>
    <w:basedOn w:val="DefaultParagraphFont"/>
    <w:link w:val="BodyTextIndent"/>
    <w:rsid w:val="00F75CDC"/>
    <w:rPr>
      <w:sz w:val="24"/>
      <w:lang w:val="en-US" w:eastAsia="en-US" w:bidi="ar-SA"/>
    </w:rPr>
  </w:style>
  <w:style w:type="character" w:customStyle="1" w:styleId="StyleBodyTextIndentLeft0Before6ptChar">
    <w:name w:val="Style Body Text Indent + Left:  0&quot; Before:  6 pt Char"/>
    <w:basedOn w:val="BodyTextIndentChar"/>
    <w:link w:val="StyleBodyTextIndentLeft0Before6pt"/>
    <w:rsid w:val="00F75CDC"/>
    <w:rPr>
      <w:sz w:val="22"/>
      <w:lang w:val="en-US" w:eastAsia="en-US" w:bidi="ar-SA"/>
    </w:rPr>
  </w:style>
  <w:style w:type="character" w:customStyle="1" w:styleId="StyleStyleBodyTextIndentLeft0Before6ptBoldChar">
    <w:name w:val="Style Style Body Text Indent + Left:  0&quot; Before:  6 pt + Bold Char"/>
    <w:basedOn w:val="StyleBodyTextIndentLeft0Before6ptChar"/>
    <w:link w:val="StyleStyleBodyTextIndentLeft0Before6ptBold"/>
    <w:rsid w:val="00F75CDC"/>
    <w:rPr>
      <w:b/>
      <w:bCs/>
      <w:sz w:val="22"/>
      <w:lang w:val="en-US" w:eastAsia="en-US" w:bidi="ar-SA"/>
    </w:rPr>
  </w:style>
  <w:style w:type="numbering" w:customStyle="1" w:styleId="StyleStyleBodyTextIndentLeft0Before6ptBold1">
    <w:name w:val="Style Style Body Text Indent + Left:  0&quot; Before:  6 pt + Bold1"/>
    <w:basedOn w:val="NoList"/>
    <w:rsid w:val="00F75CDC"/>
    <w:pPr>
      <w:numPr>
        <w:numId w:val="3"/>
      </w:numPr>
    </w:pPr>
  </w:style>
  <w:style w:type="paragraph" w:customStyle="1" w:styleId="iHeadingText">
    <w:name w:val="i. Heading Text"/>
    <w:basedOn w:val="Normal"/>
    <w:link w:val="iHeadingTextChar"/>
    <w:rsid w:val="00F75CDC"/>
    <w:pPr>
      <w:tabs>
        <w:tab w:val="left" w:pos="1296"/>
        <w:tab w:val="left" w:pos="1584"/>
      </w:tabs>
      <w:ind w:left="864"/>
      <w:outlineLvl w:val="2"/>
    </w:pPr>
    <w:rPr>
      <w:sz w:val="22"/>
    </w:rPr>
  </w:style>
  <w:style w:type="paragraph" w:customStyle="1" w:styleId="StyleHeading3NotBold">
    <w:name w:val="Style Heading 3 + Not Bold"/>
    <w:basedOn w:val="Heading3"/>
    <w:link w:val="StyleHeading3NotBoldChar"/>
    <w:rsid w:val="00F75CDC"/>
    <w:pPr>
      <w:ind w:left="1008" w:hanging="288"/>
    </w:pPr>
    <w:rPr>
      <w:b w:val="0"/>
    </w:rPr>
  </w:style>
  <w:style w:type="paragraph" w:customStyle="1" w:styleId="StyleHeading3NotBold1">
    <w:name w:val="Style Heading 3 + Not Bold1"/>
    <w:basedOn w:val="Heading3"/>
    <w:rsid w:val="00F75CDC"/>
    <w:pPr>
      <w:ind w:left="1008" w:hanging="288"/>
    </w:pPr>
    <w:rPr>
      <w:b w:val="0"/>
    </w:rPr>
  </w:style>
  <w:style w:type="character" w:customStyle="1" w:styleId="Heading1CharChar">
    <w:name w:val="Heading 1 Char Char"/>
    <w:basedOn w:val="DefaultParagraphFont"/>
    <w:rsid w:val="00F75CDC"/>
    <w:rPr>
      <w:b/>
      <w:noProof/>
      <w:sz w:val="22"/>
      <w:lang w:val="en-US" w:eastAsia="en-US" w:bidi="ar-SA"/>
    </w:rPr>
  </w:style>
  <w:style w:type="character" w:styleId="Hyperlink">
    <w:name w:val="Hyperlink"/>
    <w:basedOn w:val="DefaultParagraphFont"/>
    <w:uiPriority w:val="99"/>
    <w:rsid w:val="00F75CDC"/>
    <w:rPr>
      <w:color w:val="0000FF"/>
      <w:u w:val="single"/>
    </w:rPr>
  </w:style>
  <w:style w:type="paragraph" w:styleId="TOC1">
    <w:name w:val="toc 1"/>
    <w:aliases w:val="Contract TOC 1"/>
    <w:basedOn w:val="Normal"/>
    <w:next w:val="Normal"/>
    <w:autoRedefine/>
    <w:uiPriority w:val="39"/>
    <w:qFormat/>
    <w:rsid w:val="000757AA"/>
    <w:pPr>
      <w:spacing w:before="120"/>
    </w:pPr>
    <w:rPr>
      <w:rFonts w:ascii="Trebuchet MS" w:hAnsi="Trebuchet MS" w:cstheme="minorHAnsi"/>
      <w:b/>
      <w:bCs/>
      <w:caps/>
      <w:szCs w:val="20"/>
    </w:rPr>
  </w:style>
  <w:style w:type="character" w:styleId="PageNumber">
    <w:name w:val="page number"/>
    <w:basedOn w:val="DefaultParagraphFont"/>
    <w:rsid w:val="00F75CDC"/>
  </w:style>
  <w:style w:type="character" w:customStyle="1" w:styleId="iHeadingTextChar">
    <w:name w:val="i. Heading Text Char"/>
    <w:basedOn w:val="DefaultParagraphFont"/>
    <w:link w:val="iHeadingText"/>
    <w:rsid w:val="00F75CDC"/>
    <w:rPr>
      <w:noProof/>
      <w:sz w:val="22"/>
      <w:lang w:val="en-US" w:eastAsia="en-US" w:bidi="ar-SA"/>
    </w:rPr>
  </w:style>
  <w:style w:type="paragraph" w:customStyle="1" w:styleId="Level1">
    <w:name w:val="Level 1"/>
    <w:basedOn w:val="Normal"/>
    <w:rsid w:val="00F75CDC"/>
    <w:pPr>
      <w:widowControl w:val="0"/>
      <w:numPr>
        <w:numId w:val="4"/>
      </w:numPr>
      <w:tabs>
        <w:tab w:val="clear" w:pos="360"/>
      </w:tabs>
      <w:autoSpaceDE w:val="0"/>
      <w:autoSpaceDN w:val="0"/>
      <w:adjustRightInd w:val="0"/>
      <w:jc w:val="both"/>
      <w:outlineLvl w:val="0"/>
    </w:pPr>
  </w:style>
  <w:style w:type="paragraph" w:customStyle="1" w:styleId="Level2">
    <w:name w:val="Level 2"/>
    <w:basedOn w:val="Normal"/>
    <w:rsid w:val="00F75CDC"/>
    <w:pPr>
      <w:widowControl w:val="0"/>
      <w:numPr>
        <w:ilvl w:val="1"/>
        <w:numId w:val="4"/>
      </w:numPr>
      <w:autoSpaceDE w:val="0"/>
      <w:autoSpaceDN w:val="0"/>
      <w:adjustRightInd w:val="0"/>
      <w:ind w:left="1440" w:hanging="720"/>
      <w:jc w:val="both"/>
      <w:outlineLvl w:val="1"/>
    </w:pPr>
  </w:style>
  <w:style w:type="paragraph" w:customStyle="1" w:styleId="Level3">
    <w:name w:val="Level 3"/>
    <w:basedOn w:val="Normal"/>
    <w:rsid w:val="00F75CDC"/>
    <w:pPr>
      <w:widowControl w:val="0"/>
      <w:numPr>
        <w:ilvl w:val="2"/>
        <w:numId w:val="4"/>
      </w:numPr>
      <w:autoSpaceDE w:val="0"/>
      <w:autoSpaceDN w:val="0"/>
      <w:adjustRightInd w:val="0"/>
      <w:ind w:left="2160" w:hanging="720"/>
      <w:jc w:val="both"/>
      <w:outlineLvl w:val="2"/>
    </w:pPr>
  </w:style>
  <w:style w:type="paragraph" w:styleId="ListParagraph">
    <w:name w:val="List Paragraph"/>
    <w:basedOn w:val="Normal"/>
    <w:link w:val="ListParagraphChar"/>
    <w:qFormat/>
    <w:rsid w:val="00F75CDC"/>
    <w:pPr>
      <w:spacing w:after="200" w:line="276" w:lineRule="auto"/>
      <w:ind w:left="720" w:hanging="360"/>
      <w:contextualSpacing/>
      <w:jc w:val="both"/>
    </w:pPr>
    <w:rPr>
      <w:rFonts w:ascii="Calibri" w:eastAsia="Calibri" w:hAnsi="Calibri"/>
      <w:sz w:val="22"/>
      <w:szCs w:val="22"/>
    </w:rPr>
  </w:style>
  <w:style w:type="paragraph" w:customStyle="1" w:styleId="Style11ptBoldAllcapsJustified">
    <w:name w:val="Style 11 pt Bold All caps Justified"/>
    <w:basedOn w:val="Normal"/>
    <w:rsid w:val="00F75CDC"/>
    <w:pPr>
      <w:spacing w:before="80" w:after="80"/>
      <w:jc w:val="both"/>
    </w:pPr>
    <w:rPr>
      <w:b/>
      <w:bCs/>
      <w:caps/>
      <w:sz w:val="22"/>
    </w:rPr>
  </w:style>
  <w:style w:type="paragraph" w:styleId="BalloonText">
    <w:name w:val="Balloon Text"/>
    <w:basedOn w:val="Normal"/>
    <w:link w:val="BalloonTextChar"/>
    <w:uiPriority w:val="99"/>
    <w:semiHidden/>
    <w:rsid w:val="00F75CDC"/>
    <w:rPr>
      <w:rFonts w:ascii="Tahoma" w:hAnsi="Tahoma" w:cs="Tahoma"/>
      <w:sz w:val="16"/>
      <w:szCs w:val="16"/>
    </w:rPr>
  </w:style>
  <w:style w:type="character" w:customStyle="1" w:styleId="CommentTextChar">
    <w:name w:val="Comment Text Char"/>
    <w:basedOn w:val="DefaultParagraphFont"/>
    <w:link w:val="CommentText"/>
    <w:uiPriority w:val="99"/>
    <w:semiHidden/>
    <w:rsid w:val="00F75CDC"/>
    <w:rPr>
      <w:noProof/>
      <w:lang w:val="en-US" w:eastAsia="en-US" w:bidi="ar-SA"/>
    </w:rPr>
  </w:style>
  <w:style w:type="paragraph" w:customStyle="1" w:styleId="StyleHeading3NotBold2">
    <w:name w:val="Style Heading 3 + Not Bold2"/>
    <w:basedOn w:val="Heading3"/>
    <w:link w:val="StyleHeading3NotBold2Char"/>
    <w:rsid w:val="00F75CDC"/>
    <w:pPr>
      <w:ind w:left="806" w:firstLine="0"/>
    </w:pPr>
    <w:rPr>
      <w:b w:val="0"/>
    </w:rPr>
  </w:style>
  <w:style w:type="numbering" w:styleId="111111">
    <w:name w:val="Outline List 2"/>
    <w:basedOn w:val="NoList"/>
    <w:semiHidden/>
    <w:rsid w:val="00F75CDC"/>
    <w:pPr>
      <w:numPr>
        <w:numId w:val="6"/>
      </w:numPr>
    </w:pPr>
  </w:style>
  <w:style w:type="character" w:customStyle="1" w:styleId="StyleHeading3NotBold2Char">
    <w:name w:val="Style Heading 3 + Not Bold2 Char"/>
    <w:basedOn w:val="Heading3Char"/>
    <w:link w:val="StyleHeading3NotBold2"/>
    <w:rsid w:val="00F75CDC"/>
    <w:rPr>
      <w:b w:val="0"/>
      <w:noProof/>
      <w:sz w:val="22"/>
    </w:rPr>
  </w:style>
  <w:style w:type="character" w:customStyle="1" w:styleId="StyleHeading3NotBoldChar">
    <w:name w:val="Style Heading 3 + Not Bold Char"/>
    <w:basedOn w:val="Heading3Char"/>
    <w:link w:val="StyleHeading3NotBold"/>
    <w:rsid w:val="00F75CDC"/>
    <w:rPr>
      <w:b w:val="0"/>
      <w:noProof/>
      <w:sz w:val="22"/>
    </w:rPr>
  </w:style>
  <w:style w:type="paragraph" w:customStyle="1" w:styleId="StyleHeading3NotBold3">
    <w:name w:val="Style Heading 3 + Not Bold3"/>
    <w:basedOn w:val="Heading3"/>
    <w:rsid w:val="00F75CDC"/>
    <w:pPr>
      <w:ind w:left="806" w:firstLine="0"/>
    </w:pPr>
    <w:rPr>
      <w:b w:val="0"/>
    </w:rPr>
  </w:style>
  <w:style w:type="paragraph" w:customStyle="1" w:styleId="StyleHeading2Before0pt">
    <w:name w:val="Style Heading 2 + Before:  0 pt"/>
    <w:basedOn w:val="Heading2"/>
    <w:rsid w:val="00F75CDC"/>
    <w:pPr>
      <w:numPr>
        <w:numId w:val="1"/>
      </w:numPr>
      <w:spacing w:before="0"/>
    </w:pPr>
    <w:rPr>
      <w:bCs/>
    </w:rPr>
  </w:style>
  <w:style w:type="paragraph" w:styleId="DocumentMap">
    <w:name w:val="Document Map"/>
    <w:basedOn w:val="Normal"/>
    <w:semiHidden/>
    <w:rsid w:val="00F75CDC"/>
    <w:pPr>
      <w:shd w:val="clear" w:color="auto" w:fill="000080"/>
    </w:pPr>
    <w:rPr>
      <w:rFonts w:ascii="Tahoma" w:hAnsi="Tahoma" w:cs="Tahoma"/>
    </w:rPr>
  </w:style>
  <w:style w:type="paragraph" w:styleId="Revision">
    <w:name w:val="Revision"/>
    <w:hidden/>
    <w:uiPriority w:val="99"/>
    <w:semiHidden/>
    <w:rsid w:val="00F75CDC"/>
    <w:rPr>
      <w:noProof/>
    </w:rPr>
  </w:style>
  <w:style w:type="character" w:customStyle="1" w:styleId="dropcap">
    <w:name w:val="dropcap"/>
    <w:basedOn w:val="DefaultParagraphFont"/>
    <w:rsid w:val="00F75CDC"/>
  </w:style>
  <w:style w:type="paragraph" w:customStyle="1" w:styleId="ContractNormal">
    <w:name w:val="Contract Normal"/>
    <w:basedOn w:val="Normal"/>
    <w:qFormat/>
    <w:rsid w:val="00136DBF"/>
    <w:pPr>
      <w:keepNext/>
    </w:pPr>
    <w:rPr>
      <w:rFonts w:eastAsiaTheme="minorHAnsi"/>
    </w:rPr>
  </w:style>
  <w:style w:type="paragraph" w:customStyle="1" w:styleId="ContractTextA">
    <w:name w:val="Contract Text A"/>
    <w:basedOn w:val="Normal"/>
    <w:qFormat/>
    <w:rsid w:val="00136DBF"/>
    <w:pPr>
      <w:keepNext/>
      <w:spacing w:before="120"/>
      <w:ind w:left="1080"/>
      <w:jc w:val="both"/>
    </w:pPr>
    <w:rPr>
      <w:rFonts w:eastAsiaTheme="minorHAnsi"/>
    </w:rPr>
  </w:style>
  <w:style w:type="paragraph" w:customStyle="1" w:styleId="RFPHeading1">
    <w:name w:val="RFP Heading 1"/>
    <w:next w:val="RFPHeading2"/>
    <w:qFormat/>
    <w:rsid w:val="00DA04A2"/>
    <w:pPr>
      <w:keepNext/>
      <w:numPr>
        <w:numId w:val="8"/>
      </w:numPr>
      <w:spacing w:before="240" w:after="120"/>
      <w:jc w:val="both"/>
    </w:pPr>
    <w:rPr>
      <w:b/>
      <w:bCs/>
      <w:caps/>
      <w:kern w:val="32"/>
      <w:sz w:val="28"/>
      <w:szCs w:val="32"/>
    </w:rPr>
  </w:style>
  <w:style w:type="paragraph" w:customStyle="1" w:styleId="RFPHeading2">
    <w:name w:val="RFP Heading 2"/>
    <w:basedOn w:val="RFPHeading1"/>
    <w:qFormat/>
    <w:rsid w:val="00DA04A2"/>
    <w:pPr>
      <w:numPr>
        <w:ilvl w:val="1"/>
      </w:numPr>
      <w:tabs>
        <w:tab w:val="clear" w:pos="1080"/>
        <w:tab w:val="num" w:pos="720"/>
      </w:tabs>
      <w:spacing w:before="120"/>
      <w:ind w:left="720"/>
    </w:pPr>
    <w:rPr>
      <w:sz w:val="24"/>
      <w:szCs w:val="24"/>
    </w:rPr>
  </w:style>
  <w:style w:type="paragraph" w:customStyle="1" w:styleId="RFPHeading3">
    <w:name w:val="RFP Heading 3"/>
    <w:basedOn w:val="RFPHeading2"/>
    <w:qFormat/>
    <w:rsid w:val="00DA04A2"/>
    <w:pPr>
      <w:numPr>
        <w:ilvl w:val="2"/>
      </w:numPr>
      <w:tabs>
        <w:tab w:val="clear" w:pos="900"/>
        <w:tab w:val="num" w:pos="1080"/>
      </w:tabs>
      <w:ind w:left="1080" w:hanging="1080"/>
    </w:pPr>
    <w:rPr>
      <w:b w:val="0"/>
      <w:caps w:val="0"/>
    </w:rPr>
  </w:style>
  <w:style w:type="paragraph" w:customStyle="1" w:styleId="RFPHeading4">
    <w:name w:val="RFP Heading 4"/>
    <w:basedOn w:val="RFPHeading3"/>
    <w:qFormat/>
    <w:rsid w:val="00DA04A2"/>
    <w:pPr>
      <w:numPr>
        <w:ilvl w:val="3"/>
      </w:numPr>
      <w:tabs>
        <w:tab w:val="clear" w:pos="3312"/>
        <w:tab w:val="num" w:pos="1440"/>
      </w:tabs>
      <w:ind w:left="1440" w:hanging="1440"/>
    </w:pPr>
  </w:style>
  <w:style w:type="paragraph" w:customStyle="1" w:styleId="RFPHeading5">
    <w:name w:val="RFP Heading 5"/>
    <w:basedOn w:val="RFPHeading4"/>
    <w:qFormat/>
    <w:rsid w:val="00DA04A2"/>
    <w:pPr>
      <w:numPr>
        <w:ilvl w:val="4"/>
      </w:numPr>
      <w:tabs>
        <w:tab w:val="clear" w:pos="2070"/>
        <w:tab w:val="num" w:pos="1800"/>
      </w:tabs>
      <w:ind w:left="1800" w:hanging="1800"/>
    </w:pPr>
  </w:style>
  <w:style w:type="paragraph" w:customStyle="1" w:styleId="RFPHeading6">
    <w:name w:val="RFP Heading 6"/>
    <w:basedOn w:val="RFPHeading5"/>
    <w:qFormat/>
    <w:rsid w:val="00DA04A2"/>
    <w:pPr>
      <w:numPr>
        <w:ilvl w:val="5"/>
      </w:numPr>
      <w:tabs>
        <w:tab w:val="clear" w:pos="1080"/>
        <w:tab w:val="num" w:pos="2160"/>
      </w:tabs>
      <w:ind w:left="2160" w:hanging="2160"/>
    </w:pPr>
  </w:style>
  <w:style w:type="paragraph" w:customStyle="1" w:styleId="RFPHeading7">
    <w:name w:val="RFP Heading 7"/>
    <w:basedOn w:val="RFPHeading6"/>
    <w:qFormat/>
    <w:rsid w:val="00DA04A2"/>
    <w:pPr>
      <w:numPr>
        <w:ilvl w:val="6"/>
      </w:numPr>
      <w:tabs>
        <w:tab w:val="clear" w:pos="1440"/>
        <w:tab w:val="num" w:pos="2520"/>
      </w:tabs>
      <w:ind w:left="2520" w:hanging="2520"/>
    </w:pPr>
  </w:style>
  <w:style w:type="paragraph" w:customStyle="1" w:styleId="ExhibitHeading1">
    <w:name w:val="Exhibit Heading 1"/>
    <w:rsid w:val="00DA04A2"/>
    <w:pPr>
      <w:numPr>
        <w:numId w:val="9"/>
      </w:numPr>
      <w:spacing w:after="120"/>
      <w:jc w:val="both"/>
    </w:pPr>
    <w:rPr>
      <w:b/>
      <w:bCs/>
      <w:caps/>
      <w:kern w:val="32"/>
    </w:rPr>
  </w:style>
  <w:style w:type="paragraph" w:customStyle="1" w:styleId="ExhibitHeading2">
    <w:name w:val="Exhibit Heading 2"/>
    <w:basedOn w:val="ExhibitHeading1"/>
    <w:rsid w:val="00DA04A2"/>
    <w:pPr>
      <w:numPr>
        <w:ilvl w:val="1"/>
      </w:numPr>
      <w:ind w:hanging="720"/>
    </w:pPr>
    <w:rPr>
      <w:b w:val="0"/>
      <w:caps w:val="0"/>
    </w:rPr>
  </w:style>
  <w:style w:type="paragraph" w:customStyle="1" w:styleId="ExhibitHeading3">
    <w:name w:val="Exhibit Heading 3"/>
    <w:basedOn w:val="ExhibitHeading2"/>
    <w:rsid w:val="00DA04A2"/>
    <w:pPr>
      <w:numPr>
        <w:ilvl w:val="2"/>
      </w:numPr>
      <w:tabs>
        <w:tab w:val="left" w:pos="1080"/>
      </w:tabs>
      <w:ind w:hanging="1080"/>
    </w:pPr>
  </w:style>
  <w:style w:type="paragraph" w:customStyle="1" w:styleId="ResponseText">
    <w:name w:val="Response Text"/>
    <w:basedOn w:val="Normal"/>
    <w:qFormat/>
    <w:rsid w:val="00DA04A2"/>
    <w:pPr>
      <w:keepNext/>
      <w:spacing w:before="120"/>
      <w:ind w:left="720"/>
      <w:jc w:val="both"/>
    </w:pPr>
    <w:rPr>
      <w:b/>
      <w:bCs/>
    </w:rPr>
  </w:style>
  <w:style w:type="paragraph" w:customStyle="1" w:styleId="ExhibitHeading4">
    <w:name w:val="Exhibit Heading 4"/>
    <w:basedOn w:val="ExhibitHeading3"/>
    <w:rsid w:val="00DA04A2"/>
    <w:pPr>
      <w:numPr>
        <w:ilvl w:val="3"/>
      </w:numPr>
      <w:tabs>
        <w:tab w:val="clear" w:pos="1080"/>
        <w:tab w:val="left" w:pos="1440"/>
      </w:tabs>
      <w:ind w:hanging="1440"/>
    </w:pPr>
  </w:style>
  <w:style w:type="paragraph" w:customStyle="1" w:styleId="ExhibitHeading5">
    <w:name w:val="Exhibit Heading 5"/>
    <w:basedOn w:val="ExhibitHeading4"/>
    <w:rsid w:val="00DA04A2"/>
    <w:pPr>
      <w:numPr>
        <w:ilvl w:val="4"/>
      </w:numPr>
      <w:tabs>
        <w:tab w:val="clear" w:pos="1440"/>
        <w:tab w:val="left" w:pos="1800"/>
      </w:tabs>
      <w:ind w:hanging="1800"/>
    </w:pPr>
  </w:style>
  <w:style w:type="paragraph" w:customStyle="1" w:styleId="ExhibitHeading6">
    <w:name w:val="Exhibit Heading 6"/>
    <w:basedOn w:val="ExhibitHeading5"/>
    <w:rsid w:val="00DA04A2"/>
    <w:pPr>
      <w:numPr>
        <w:ilvl w:val="5"/>
      </w:numPr>
      <w:tabs>
        <w:tab w:val="clear" w:pos="1800"/>
        <w:tab w:val="left" w:pos="2160"/>
      </w:tabs>
      <w:ind w:hanging="2160"/>
    </w:pPr>
  </w:style>
  <w:style w:type="paragraph" w:customStyle="1" w:styleId="ExhibitTitle">
    <w:name w:val="Exhibit Title"/>
    <w:rsid w:val="00DA04A2"/>
    <w:pPr>
      <w:spacing w:after="200" w:line="276" w:lineRule="auto"/>
      <w:jc w:val="center"/>
    </w:pPr>
    <w:rPr>
      <w:b/>
      <w:bCs/>
      <w:caps/>
      <w:kern w:val="32"/>
      <w:sz w:val="28"/>
      <w:szCs w:val="28"/>
    </w:rPr>
  </w:style>
  <w:style w:type="paragraph" w:customStyle="1" w:styleId="RFPHeading8">
    <w:name w:val="RFP Heading 8"/>
    <w:basedOn w:val="RFPHeading7"/>
    <w:rsid w:val="00DA04A2"/>
    <w:pPr>
      <w:numPr>
        <w:ilvl w:val="7"/>
      </w:numPr>
      <w:tabs>
        <w:tab w:val="clear" w:pos="1440"/>
        <w:tab w:val="num" w:pos="2880"/>
      </w:tabs>
      <w:ind w:left="2880" w:hanging="2880"/>
    </w:pPr>
  </w:style>
  <w:style w:type="paragraph" w:customStyle="1" w:styleId="RFPHeading9">
    <w:name w:val="RFP Heading 9"/>
    <w:basedOn w:val="RFPHeading8"/>
    <w:rsid w:val="00DA04A2"/>
    <w:pPr>
      <w:numPr>
        <w:ilvl w:val="8"/>
      </w:numPr>
      <w:tabs>
        <w:tab w:val="clear" w:pos="1800"/>
        <w:tab w:val="left" w:pos="3240"/>
      </w:tabs>
      <w:ind w:left="3240" w:hanging="3240"/>
    </w:pPr>
  </w:style>
  <w:style w:type="paragraph" w:customStyle="1" w:styleId="ExhibitHeading7">
    <w:name w:val="Exhibit Heading 7"/>
    <w:basedOn w:val="ExhibitHeading6"/>
    <w:rsid w:val="00DA04A2"/>
    <w:pPr>
      <w:numPr>
        <w:ilvl w:val="6"/>
      </w:numPr>
      <w:tabs>
        <w:tab w:val="clear" w:pos="2160"/>
        <w:tab w:val="left" w:pos="2520"/>
      </w:tabs>
      <w:ind w:hanging="2520"/>
    </w:pPr>
  </w:style>
  <w:style w:type="paragraph" w:customStyle="1" w:styleId="ExhibitHeading8">
    <w:name w:val="Exhibit Heading 8"/>
    <w:basedOn w:val="ExhibitHeading7"/>
    <w:rsid w:val="00DA04A2"/>
    <w:pPr>
      <w:numPr>
        <w:ilvl w:val="7"/>
      </w:numPr>
      <w:tabs>
        <w:tab w:val="clear" w:pos="2520"/>
        <w:tab w:val="left" w:pos="2880"/>
      </w:tabs>
      <w:ind w:hanging="2880"/>
    </w:pPr>
  </w:style>
  <w:style w:type="paragraph" w:customStyle="1" w:styleId="ExhibitHeading9">
    <w:name w:val="Exhibit Heading 9"/>
    <w:basedOn w:val="ExhibitHeading8"/>
    <w:rsid w:val="00DA04A2"/>
    <w:pPr>
      <w:numPr>
        <w:ilvl w:val="8"/>
      </w:numPr>
      <w:tabs>
        <w:tab w:val="clear" w:pos="2880"/>
        <w:tab w:val="left" w:pos="3240"/>
      </w:tabs>
      <w:ind w:hanging="3240"/>
    </w:pPr>
  </w:style>
  <w:style w:type="paragraph" w:customStyle="1" w:styleId="RFPLevel1">
    <w:name w:val="RFP Level 1"/>
    <w:qFormat/>
    <w:rsid w:val="00BD45D8"/>
    <w:pPr>
      <w:keepNext/>
      <w:keepLines/>
      <w:numPr>
        <w:numId w:val="10"/>
      </w:numPr>
      <w:spacing w:before="240" w:after="160"/>
      <w:jc w:val="both"/>
    </w:pPr>
    <w:rPr>
      <w:b/>
      <w:caps/>
      <w:szCs w:val="22"/>
    </w:rPr>
  </w:style>
  <w:style w:type="paragraph" w:customStyle="1" w:styleId="RFPLevel2">
    <w:name w:val="RFP Level 2"/>
    <w:basedOn w:val="RFPLevel1"/>
    <w:qFormat/>
    <w:rsid w:val="00BD45D8"/>
    <w:pPr>
      <w:numPr>
        <w:ilvl w:val="1"/>
      </w:numPr>
      <w:spacing w:before="120" w:after="120"/>
    </w:pPr>
  </w:style>
  <w:style w:type="paragraph" w:customStyle="1" w:styleId="RFPLevel3">
    <w:name w:val="RFP Level 3"/>
    <w:basedOn w:val="RFPLevel2"/>
    <w:qFormat/>
    <w:rsid w:val="00BD45D8"/>
    <w:pPr>
      <w:numPr>
        <w:ilvl w:val="2"/>
      </w:numPr>
    </w:pPr>
    <w:rPr>
      <w:b w:val="0"/>
      <w:caps w:val="0"/>
    </w:rPr>
  </w:style>
  <w:style w:type="paragraph" w:customStyle="1" w:styleId="RFPLevel4">
    <w:name w:val="RFP Level 4"/>
    <w:basedOn w:val="RFPLevel3"/>
    <w:qFormat/>
    <w:rsid w:val="00BD45D8"/>
    <w:pPr>
      <w:numPr>
        <w:ilvl w:val="3"/>
      </w:numPr>
    </w:pPr>
  </w:style>
  <w:style w:type="paragraph" w:customStyle="1" w:styleId="RFPLevel5">
    <w:name w:val="RFP Level 5"/>
    <w:basedOn w:val="RFPLevel4"/>
    <w:qFormat/>
    <w:rsid w:val="00BD45D8"/>
    <w:pPr>
      <w:numPr>
        <w:ilvl w:val="4"/>
      </w:numPr>
    </w:pPr>
  </w:style>
  <w:style w:type="paragraph" w:customStyle="1" w:styleId="RFPLevel6">
    <w:name w:val="RFP Level 6"/>
    <w:basedOn w:val="RFPLevel5"/>
    <w:qFormat/>
    <w:rsid w:val="00BD45D8"/>
    <w:pPr>
      <w:numPr>
        <w:ilvl w:val="5"/>
      </w:numPr>
    </w:pPr>
  </w:style>
  <w:style w:type="paragraph" w:customStyle="1" w:styleId="RFPLevel7">
    <w:name w:val="RFP Level 7"/>
    <w:basedOn w:val="RFPLevel6"/>
    <w:qFormat/>
    <w:rsid w:val="00BD45D8"/>
    <w:pPr>
      <w:numPr>
        <w:ilvl w:val="6"/>
      </w:numPr>
    </w:pPr>
  </w:style>
  <w:style w:type="paragraph" w:customStyle="1" w:styleId="RFPLevel8">
    <w:name w:val="RFP Level 8"/>
    <w:basedOn w:val="RFPLevel7"/>
    <w:qFormat/>
    <w:rsid w:val="00BD45D8"/>
    <w:pPr>
      <w:numPr>
        <w:ilvl w:val="7"/>
      </w:numPr>
    </w:pPr>
  </w:style>
  <w:style w:type="paragraph" w:customStyle="1" w:styleId="RFPLevel9">
    <w:name w:val="RFP Level 9"/>
    <w:basedOn w:val="RFPLevel8"/>
    <w:qFormat/>
    <w:rsid w:val="00BD45D8"/>
    <w:pPr>
      <w:numPr>
        <w:ilvl w:val="8"/>
      </w:numPr>
    </w:pPr>
  </w:style>
  <w:style w:type="character" w:customStyle="1" w:styleId="FooterChar">
    <w:name w:val="Footer Char"/>
    <w:basedOn w:val="DefaultParagraphFont"/>
    <w:link w:val="Footer"/>
    <w:uiPriority w:val="99"/>
    <w:rsid w:val="00BB063C"/>
    <w:rPr>
      <w:noProof/>
    </w:rPr>
  </w:style>
  <w:style w:type="paragraph" w:styleId="TOC2">
    <w:name w:val="toc 2"/>
    <w:aliases w:val="Contract TOC 2"/>
    <w:basedOn w:val="Normal"/>
    <w:next w:val="Normal"/>
    <w:link w:val="TOC2Char"/>
    <w:autoRedefine/>
    <w:uiPriority w:val="39"/>
    <w:unhideWhenUsed/>
    <w:qFormat/>
    <w:rsid w:val="000757AA"/>
    <w:pPr>
      <w:tabs>
        <w:tab w:val="right" w:leader="dot" w:pos="10070"/>
      </w:tabs>
      <w:spacing w:after="0"/>
      <w:ind w:left="240"/>
    </w:pPr>
    <w:rPr>
      <w:rFonts w:ascii="Trebuchet MS" w:hAnsi="Trebuchet MS" w:cstheme="minorHAnsi"/>
      <w:smallCaps/>
      <w:szCs w:val="20"/>
    </w:rPr>
  </w:style>
  <w:style w:type="paragraph" w:customStyle="1" w:styleId="ContractTitle">
    <w:name w:val="Contract Title"/>
    <w:basedOn w:val="Normal"/>
    <w:qFormat/>
    <w:rsid w:val="00B1037C"/>
    <w:pPr>
      <w:keepNext/>
      <w:jc w:val="center"/>
    </w:pPr>
    <w:rPr>
      <w:rFonts w:eastAsiaTheme="minorHAnsi"/>
      <w:b/>
      <w:sz w:val="36"/>
      <w:szCs w:val="28"/>
    </w:rPr>
  </w:style>
  <w:style w:type="paragraph" w:customStyle="1" w:styleId="ContractSubtitle">
    <w:name w:val="Contract Subtitle"/>
    <w:basedOn w:val="Normal"/>
    <w:qFormat/>
    <w:rsid w:val="00BB063C"/>
    <w:pPr>
      <w:jc w:val="center"/>
    </w:pPr>
    <w:rPr>
      <w:rFonts w:eastAsiaTheme="minorHAnsi"/>
      <w:b/>
      <w:sz w:val="28"/>
      <w:szCs w:val="28"/>
    </w:rPr>
  </w:style>
  <w:style w:type="paragraph" w:customStyle="1" w:styleId="ContractHeading1">
    <w:name w:val="Contract Heading 1"/>
    <w:basedOn w:val="Normal"/>
    <w:qFormat/>
    <w:rsid w:val="001C177E"/>
    <w:pPr>
      <w:keepNext/>
      <w:numPr>
        <w:numId w:val="11"/>
      </w:numPr>
      <w:spacing w:before="120"/>
    </w:pPr>
    <w:rPr>
      <w:rFonts w:eastAsiaTheme="minorHAnsi"/>
      <w:b/>
      <w:caps/>
    </w:rPr>
  </w:style>
  <w:style w:type="paragraph" w:customStyle="1" w:styleId="ContractText1">
    <w:name w:val="Contract Text 1"/>
    <w:basedOn w:val="ContractHeading1"/>
    <w:qFormat/>
    <w:rsid w:val="00A83B46"/>
    <w:pPr>
      <w:numPr>
        <w:numId w:val="0"/>
      </w:numPr>
      <w:ind w:left="547"/>
      <w:jc w:val="both"/>
    </w:pPr>
    <w:rPr>
      <w:b w:val="0"/>
      <w:caps w:val="0"/>
    </w:rPr>
  </w:style>
  <w:style w:type="paragraph" w:customStyle="1" w:styleId="ContractHeadingA">
    <w:name w:val="Contract Heading A"/>
    <w:basedOn w:val="ContractHeading1"/>
    <w:qFormat/>
    <w:rsid w:val="001A4677"/>
    <w:pPr>
      <w:numPr>
        <w:ilvl w:val="1"/>
      </w:numPr>
      <w:jc w:val="both"/>
    </w:pPr>
    <w:rPr>
      <w:b w:val="0"/>
      <w:caps w:val="0"/>
    </w:rPr>
  </w:style>
  <w:style w:type="paragraph" w:customStyle="1" w:styleId="ContractHeadingAwithText0">
    <w:name w:val="Contract Heading A with Text"/>
    <w:basedOn w:val="ContractText1"/>
    <w:qFormat/>
    <w:rsid w:val="00BB063C"/>
    <w:pPr>
      <w:numPr>
        <w:numId w:val="20"/>
      </w:numPr>
    </w:pPr>
  </w:style>
  <w:style w:type="paragraph" w:customStyle="1" w:styleId="ContractTextListA">
    <w:name w:val="Contract Text List A"/>
    <w:basedOn w:val="ContractTextA"/>
    <w:qFormat/>
    <w:rsid w:val="00BB063C"/>
    <w:pPr>
      <w:spacing w:before="0"/>
    </w:pPr>
  </w:style>
  <w:style w:type="paragraph" w:customStyle="1" w:styleId="ContractHeadingi">
    <w:name w:val="Contract Heading i"/>
    <w:basedOn w:val="ContractHeadingA"/>
    <w:qFormat/>
    <w:rsid w:val="00987CFD"/>
    <w:pPr>
      <w:numPr>
        <w:ilvl w:val="2"/>
      </w:numPr>
    </w:pPr>
  </w:style>
  <w:style w:type="paragraph" w:customStyle="1" w:styleId="ContractTexti">
    <w:name w:val="Contract Text i"/>
    <w:basedOn w:val="ContractHeadingi"/>
    <w:qFormat/>
    <w:rsid w:val="000C03DC"/>
    <w:pPr>
      <w:numPr>
        <w:ilvl w:val="0"/>
        <w:numId w:val="0"/>
      </w:numPr>
      <w:ind w:left="1627"/>
    </w:pPr>
  </w:style>
  <w:style w:type="character" w:customStyle="1" w:styleId="BalloonTextChar">
    <w:name w:val="Balloon Text Char"/>
    <w:basedOn w:val="DefaultParagraphFont"/>
    <w:link w:val="BalloonText"/>
    <w:uiPriority w:val="99"/>
    <w:semiHidden/>
    <w:rsid w:val="00BB063C"/>
    <w:rPr>
      <w:rFonts w:ascii="Tahoma" w:hAnsi="Tahoma" w:cs="Tahoma"/>
      <w:noProof/>
      <w:sz w:val="16"/>
      <w:szCs w:val="16"/>
    </w:rPr>
  </w:style>
  <w:style w:type="paragraph" w:customStyle="1" w:styleId="ContractHeadingiwithText">
    <w:name w:val="Contract Heading i with Text"/>
    <w:basedOn w:val="ContractHeadingAwithText0"/>
    <w:qFormat/>
    <w:rsid w:val="00BB063C"/>
    <w:pPr>
      <w:numPr>
        <w:numId w:val="13"/>
      </w:numPr>
    </w:pPr>
  </w:style>
  <w:style w:type="paragraph" w:styleId="TOC3">
    <w:name w:val="toc 3"/>
    <w:basedOn w:val="Normal"/>
    <w:next w:val="Normal"/>
    <w:autoRedefine/>
    <w:uiPriority w:val="39"/>
    <w:qFormat/>
    <w:rsid w:val="000757AA"/>
    <w:pPr>
      <w:spacing w:after="0"/>
      <w:ind w:left="480"/>
    </w:pPr>
    <w:rPr>
      <w:rFonts w:ascii="Trebuchet MS" w:hAnsi="Trebuchet MS" w:cstheme="minorHAnsi"/>
      <w:iCs/>
      <w:szCs w:val="20"/>
    </w:rPr>
  </w:style>
  <w:style w:type="paragraph" w:customStyle="1" w:styleId="ContractHeadingawithText">
    <w:name w:val="Contract Heading a with Text"/>
    <w:basedOn w:val="ContractTexti"/>
    <w:qFormat/>
    <w:rsid w:val="00BB063C"/>
    <w:pPr>
      <w:numPr>
        <w:numId w:val="18"/>
      </w:numPr>
      <w:spacing w:before="0"/>
    </w:pPr>
  </w:style>
  <w:style w:type="numbering" w:customStyle="1" w:styleId="Style2">
    <w:name w:val="Style2"/>
    <w:uiPriority w:val="99"/>
    <w:rsid w:val="00BB063C"/>
    <w:pPr>
      <w:numPr>
        <w:numId w:val="12"/>
      </w:numPr>
    </w:pPr>
  </w:style>
  <w:style w:type="character" w:customStyle="1" w:styleId="Heading4Char">
    <w:name w:val="Heading 4 Char"/>
    <w:basedOn w:val="DefaultParagraphFont"/>
    <w:link w:val="Heading4"/>
    <w:rsid w:val="00BB063C"/>
    <w:rPr>
      <w:noProof/>
    </w:rPr>
  </w:style>
  <w:style w:type="character" w:customStyle="1" w:styleId="Heading5Char">
    <w:name w:val="Heading 5 Char"/>
    <w:basedOn w:val="DefaultParagraphFont"/>
    <w:link w:val="Heading5"/>
    <w:rsid w:val="00BB063C"/>
    <w:rPr>
      <w:noProof/>
    </w:rPr>
  </w:style>
  <w:style w:type="character" w:customStyle="1" w:styleId="Heading6Char">
    <w:name w:val="Heading 6 Char"/>
    <w:basedOn w:val="DefaultParagraphFont"/>
    <w:link w:val="Heading6"/>
    <w:rsid w:val="00BB063C"/>
    <w:rPr>
      <w:noProof/>
    </w:rPr>
  </w:style>
  <w:style w:type="paragraph" w:customStyle="1" w:styleId="ContractHeadingiList">
    <w:name w:val="Contract Heading i List"/>
    <w:basedOn w:val="ContractHeadingiwithText"/>
    <w:qFormat/>
    <w:rsid w:val="00BB063C"/>
    <w:pPr>
      <w:numPr>
        <w:numId w:val="21"/>
      </w:numPr>
    </w:pPr>
  </w:style>
  <w:style w:type="paragraph" w:customStyle="1" w:styleId="ContractHeadingSpecialProvisions">
    <w:name w:val="Contract Heading Special Provisions"/>
    <w:basedOn w:val="ContractHeadingAwithText0"/>
    <w:qFormat/>
    <w:rsid w:val="00BB063C"/>
    <w:pPr>
      <w:numPr>
        <w:numId w:val="14"/>
      </w:numPr>
      <w:ind w:left="1440"/>
    </w:pPr>
  </w:style>
  <w:style w:type="paragraph" w:customStyle="1" w:styleId="Contractilist">
    <w:name w:val="Contract i list"/>
    <w:basedOn w:val="ContractHeadingiList"/>
    <w:qFormat/>
    <w:rsid w:val="00BB063C"/>
    <w:pPr>
      <w:spacing w:before="0"/>
    </w:pPr>
  </w:style>
  <w:style w:type="paragraph" w:customStyle="1" w:styleId="HIPAA">
    <w:name w:val="HIPAA"/>
    <w:basedOn w:val="Normal"/>
    <w:qFormat/>
    <w:rsid w:val="00BB063C"/>
    <w:pPr>
      <w:jc w:val="center"/>
    </w:pPr>
    <w:rPr>
      <w:b/>
    </w:rPr>
  </w:style>
  <w:style w:type="paragraph" w:customStyle="1" w:styleId="ContractExhibitTitle">
    <w:name w:val="Contract Exhibit Title"/>
    <w:basedOn w:val="ContractNormal"/>
    <w:qFormat/>
    <w:rsid w:val="00BB063C"/>
    <w:pPr>
      <w:jc w:val="center"/>
    </w:pPr>
    <w:rPr>
      <w:b/>
    </w:rPr>
  </w:style>
  <w:style w:type="paragraph" w:customStyle="1" w:styleId="ContractSOWHeading1">
    <w:name w:val="Contract SOW Heading 1"/>
    <w:basedOn w:val="ContractHeading1"/>
    <w:qFormat/>
    <w:rsid w:val="00BB063C"/>
    <w:pPr>
      <w:numPr>
        <w:numId w:val="22"/>
      </w:numPr>
    </w:pPr>
  </w:style>
  <w:style w:type="paragraph" w:styleId="TOCHeading">
    <w:name w:val="TOC Heading"/>
    <w:basedOn w:val="Heading1"/>
    <w:next w:val="Normal"/>
    <w:uiPriority w:val="39"/>
    <w:qFormat/>
    <w:rsid w:val="00BB063C"/>
    <w:pPr>
      <w:keepNext/>
      <w:keepLines/>
      <w:numPr>
        <w:numId w:val="0"/>
      </w:numPr>
      <w:spacing w:before="480" w:line="276" w:lineRule="auto"/>
      <w:outlineLvl w:val="9"/>
    </w:pPr>
    <w:rPr>
      <w:rFonts w:asciiTheme="majorHAnsi" w:eastAsiaTheme="majorEastAsia" w:hAnsiTheme="majorHAnsi" w:cstheme="majorBidi"/>
      <w:bCs/>
      <w:noProof w:val="0"/>
      <w:color w:val="365F91" w:themeColor="accent1" w:themeShade="BF"/>
      <w:sz w:val="28"/>
      <w:szCs w:val="28"/>
    </w:rPr>
  </w:style>
  <w:style w:type="character" w:customStyle="1" w:styleId="TOC2Char">
    <w:name w:val="TOC 2 Char"/>
    <w:aliases w:val="Contract TOC 2 Char"/>
    <w:basedOn w:val="DefaultParagraphFont"/>
    <w:link w:val="TOC2"/>
    <w:uiPriority w:val="39"/>
    <w:rsid w:val="000757AA"/>
    <w:rPr>
      <w:rFonts w:ascii="Trebuchet MS" w:hAnsi="Trebuchet MS" w:cstheme="minorHAnsi"/>
      <w:smallCaps/>
      <w:szCs w:val="20"/>
    </w:rPr>
  </w:style>
  <w:style w:type="paragraph" w:customStyle="1" w:styleId="HIPAAText">
    <w:name w:val="HIPAA Text"/>
    <w:basedOn w:val="Normal"/>
    <w:qFormat/>
    <w:rsid w:val="00BB063C"/>
    <w:pPr>
      <w:spacing w:after="240"/>
      <w:jc w:val="both"/>
    </w:pPr>
    <w:rPr>
      <w:rFonts w:eastAsiaTheme="minorHAnsi"/>
    </w:rPr>
  </w:style>
  <w:style w:type="paragraph" w:customStyle="1" w:styleId="HIPAAHeading">
    <w:name w:val="HIPAA Heading"/>
    <w:basedOn w:val="Normal"/>
    <w:qFormat/>
    <w:rsid w:val="00BB063C"/>
    <w:pPr>
      <w:spacing w:after="240" w:line="276" w:lineRule="auto"/>
      <w:jc w:val="both"/>
    </w:pPr>
    <w:rPr>
      <w:rFonts w:eastAsiaTheme="minorHAnsi"/>
      <w:b/>
    </w:rPr>
  </w:style>
  <w:style w:type="paragraph" w:customStyle="1" w:styleId="HIPAAHeadingAwithText">
    <w:name w:val="HIPAA Heading A with Text"/>
    <w:basedOn w:val="Normal"/>
    <w:qFormat/>
    <w:rsid w:val="00BB063C"/>
    <w:pPr>
      <w:numPr>
        <w:numId w:val="15"/>
      </w:numPr>
      <w:tabs>
        <w:tab w:val="clear" w:pos="360"/>
        <w:tab w:val="num" w:pos="720"/>
      </w:tabs>
      <w:spacing w:after="240"/>
      <w:ind w:left="720" w:hanging="720"/>
      <w:jc w:val="both"/>
    </w:pPr>
    <w:rPr>
      <w:rFonts w:eastAsiaTheme="minorHAnsi"/>
    </w:rPr>
  </w:style>
  <w:style w:type="paragraph" w:customStyle="1" w:styleId="HIPAAHeading1">
    <w:name w:val="HIPAA Heading 1"/>
    <w:basedOn w:val="Normal"/>
    <w:qFormat/>
    <w:rsid w:val="00BB063C"/>
    <w:pPr>
      <w:numPr>
        <w:numId w:val="16"/>
      </w:numPr>
      <w:tabs>
        <w:tab w:val="clear" w:pos="360"/>
        <w:tab w:val="num" w:pos="720"/>
      </w:tabs>
      <w:spacing w:after="240"/>
      <w:ind w:left="0" w:firstLine="0"/>
      <w:jc w:val="both"/>
    </w:pPr>
    <w:rPr>
      <w:rFonts w:eastAsiaTheme="minorHAnsi"/>
      <w:u w:val="single"/>
    </w:rPr>
  </w:style>
  <w:style w:type="paragraph" w:customStyle="1" w:styleId="HIPPAHeadingawithText">
    <w:name w:val="HIPPA Heading a with Text"/>
    <w:basedOn w:val="Normal"/>
    <w:qFormat/>
    <w:rsid w:val="00BB063C"/>
    <w:pPr>
      <w:numPr>
        <w:ilvl w:val="1"/>
        <w:numId w:val="16"/>
      </w:numPr>
      <w:tabs>
        <w:tab w:val="clear" w:pos="1080"/>
        <w:tab w:val="num" w:pos="1440"/>
      </w:tabs>
      <w:spacing w:after="240"/>
      <w:ind w:left="0" w:firstLine="720"/>
      <w:jc w:val="both"/>
    </w:pPr>
    <w:rPr>
      <w:rFonts w:eastAsiaTheme="minorHAnsi"/>
    </w:rPr>
  </w:style>
  <w:style w:type="paragraph" w:customStyle="1" w:styleId="HIPAAHeading1withText">
    <w:name w:val="HIPAA Heading (1) with Text"/>
    <w:basedOn w:val="Normal"/>
    <w:qFormat/>
    <w:rsid w:val="00BB063C"/>
    <w:pPr>
      <w:numPr>
        <w:ilvl w:val="2"/>
        <w:numId w:val="16"/>
      </w:numPr>
      <w:spacing w:after="240"/>
      <w:ind w:left="0" w:firstLine="1800"/>
      <w:jc w:val="both"/>
    </w:pPr>
    <w:rPr>
      <w:rFonts w:eastAsiaTheme="minorHAnsi"/>
    </w:rPr>
  </w:style>
  <w:style w:type="paragraph" w:customStyle="1" w:styleId="HIPPAAttachmentHeading1">
    <w:name w:val="HIPPA Attachment Heading 1"/>
    <w:basedOn w:val="Normal"/>
    <w:qFormat/>
    <w:rsid w:val="00BB063C"/>
    <w:pPr>
      <w:numPr>
        <w:numId w:val="17"/>
      </w:numPr>
      <w:spacing w:before="120"/>
      <w:ind w:hanging="720"/>
      <w:jc w:val="both"/>
    </w:pPr>
    <w:rPr>
      <w:rFonts w:eastAsiaTheme="minorHAnsi"/>
    </w:rPr>
  </w:style>
  <w:style w:type="paragraph" w:customStyle="1" w:styleId="HIPPAAttachmentText">
    <w:name w:val="HIPPA Attachment Text"/>
    <w:basedOn w:val="Normal"/>
    <w:qFormat/>
    <w:rsid w:val="00BB063C"/>
    <w:pPr>
      <w:spacing w:before="120" w:line="276" w:lineRule="auto"/>
      <w:ind w:left="720"/>
      <w:jc w:val="both"/>
    </w:pPr>
    <w:rPr>
      <w:rFonts w:eastAsiaTheme="minorHAnsi"/>
      <w:u w:val="single"/>
    </w:rPr>
  </w:style>
  <w:style w:type="paragraph" w:customStyle="1" w:styleId="HIPPAFooter">
    <w:name w:val="HIPPA Footer"/>
    <w:basedOn w:val="Footer"/>
    <w:qFormat/>
    <w:rsid w:val="00BB063C"/>
    <w:pPr>
      <w:tabs>
        <w:tab w:val="clear" w:pos="4320"/>
        <w:tab w:val="clear" w:pos="8640"/>
        <w:tab w:val="center" w:pos="4860"/>
        <w:tab w:val="right" w:pos="9360"/>
      </w:tabs>
    </w:pPr>
    <w:rPr>
      <w:sz w:val="18"/>
      <w:szCs w:val="18"/>
    </w:rPr>
  </w:style>
  <w:style w:type="paragraph" w:customStyle="1" w:styleId="ContractExhibitFooter">
    <w:name w:val="Contract Exhibit Footer"/>
    <w:basedOn w:val="Footer"/>
    <w:qFormat/>
    <w:rsid w:val="00BB063C"/>
    <w:pPr>
      <w:tabs>
        <w:tab w:val="clear" w:pos="4320"/>
        <w:tab w:val="center" w:pos="4860"/>
      </w:tabs>
    </w:pPr>
    <w:rPr>
      <w:sz w:val="22"/>
      <w:szCs w:val="22"/>
    </w:rPr>
  </w:style>
  <w:style w:type="paragraph" w:customStyle="1" w:styleId="ContractFooter">
    <w:name w:val="Contract Footer"/>
    <w:basedOn w:val="Footer"/>
    <w:qFormat/>
    <w:rsid w:val="00BB063C"/>
    <w:pPr>
      <w:tabs>
        <w:tab w:val="clear" w:pos="4320"/>
        <w:tab w:val="clear" w:pos="8640"/>
        <w:tab w:val="center" w:pos="4860"/>
        <w:tab w:val="right" w:pos="9360"/>
      </w:tabs>
    </w:pPr>
    <w:rPr>
      <w:sz w:val="22"/>
      <w:szCs w:val="22"/>
    </w:rPr>
  </w:style>
  <w:style w:type="character" w:customStyle="1" w:styleId="HeaderChar">
    <w:name w:val="Header Char"/>
    <w:basedOn w:val="DefaultParagraphFont"/>
    <w:link w:val="Header"/>
    <w:uiPriority w:val="99"/>
    <w:rsid w:val="00BB063C"/>
    <w:rPr>
      <w:noProof/>
    </w:rPr>
  </w:style>
  <w:style w:type="paragraph" w:customStyle="1" w:styleId="ContractSOWHeadingA">
    <w:name w:val="Contract SOW Heading A"/>
    <w:basedOn w:val="ContractHeadingA"/>
    <w:qFormat/>
    <w:rsid w:val="00BB063C"/>
    <w:pPr>
      <w:numPr>
        <w:ilvl w:val="0"/>
        <w:numId w:val="19"/>
      </w:numPr>
    </w:pPr>
  </w:style>
  <w:style w:type="paragraph" w:customStyle="1" w:styleId="ContractSOWText1">
    <w:name w:val="Contract SOW Text 1"/>
    <w:basedOn w:val="ContractText1"/>
    <w:qFormat/>
    <w:rsid w:val="00987CFD"/>
    <w:pPr>
      <w:ind w:left="540"/>
    </w:pPr>
  </w:style>
  <w:style w:type="character" w:customStyle="1" w:styleId="Heading7Char">
    <w:name w:val="Heading 7 Char"/>
    <w:basedOn w:val="DefaultParagraphFont"/>
    <w:link w:val="Heading7"/>
    <w:rsid w:val="00BB063C"/>
    <w:rPr>
      <w:noProof/>
    </w:rPr>
  </w:style>
  <w:style w:type="character" w:customStyle="1" w:styleId="Heading8Char">
    <w:name w:val="Heading 8 Char"/>
    <w:basedOn w:val="DefaultParagraphFont"/>
    <w:link w:val="Heading8"/>
    <w:rsid w:val="00BB063C"/>
    <w:rPr>
      <w:noProof/>
    </w:rPr>
  </w:style>
  <w:style w:type="character" w:customStyle="1" w:styleId="Heading9Char">
    <w:name w:val="Heading 9 Char"/>
    <w:basedOn w:val="DefaultParagraphFont"/>
    <w:link w:val="Heading9"/>
    <w:rsid w:val="00BB063C"/>
    <w:rPr>
      <w:noProof/>
    </w:rPr>
  </w:style>
  <w:style w:type="character" w:customStyle="1" w:styleId="CommentSubjectChar">
    <w:name w:val="Comment Subject Char"/>
    <w:basedOn w:val="CommentTextChar"/>
    <w:link w:val="CommentSubject"/>
    <w:uiPriority w:val="99"/>
    <w:semiHidden/>
    <w:rsid w:val="00BB063C"/>
    <w:rPr>
      <w:b/>
      <w:bCs/>
      <w:noProof/>
      <w:lang w:val="en-US" w:eastAsia="en-US" w:bidi="ar-SA"/>
    </w:rPr>
  </w:style>
  <w:style w:type="paragraph" w:customStyle="1" w:styleId="Default">
    <w:name w:val="Default"/>
    <w:rsid w:val="00BB063C"/>
    <w:pPr>
      <w:autoSpaceDE w:val="0"/>
      <w:autoSpaceDN w:val="0"/>
      <w:adjustRightInd w:val="0"/>
    </w:pPr>
    <w:rPr>
      <w:rFonts w:eastAsiaTheme="minorHAnsi"/>
      <w:color w:val="000000"/>
    </w:rPr>
  </w:style>
  <w:style w:type="paragraph" w:customStyle="1" w:styleId="ContractHeadinga0">
    <w:name w:val="Contract Heading a"/>
    <w:basedOn w:val="ContractHeadingi"/>
    <w:qFormat/>
    <w:rsid w:val="001C177E"/>
    <w:pPr>
      <w:numPr>
        <w:ilvl w:val="3"/>
      </w:numPr>
    </w:pPr>
  </w:style>
  <w:style w:type="paragraph" w:customStyle="1" w:styleId="ContractTexta0">
    <w:name w:val="Contract Text a"/>
    <w:basedOn w:val="ContractTexti"/>
    <w:rsid w:val="000F2F3A"/>
    <w:pPr>
      <w:ind w:left="2160"/>
    </w:pPr>
    <w:rPr>
      <w:rFonts w:eastAsia="Times New Roman"/>
      <w:szCs w:val="20"/>
    </w:rPr>
  </w:style>
  <w:style w:type="paragraph" w:customStyle="1" w:styleId="ContractCoverHeading">
    <w:name w:val="Contract Cover Heading"/>
    <w:qFormat/>
    <w:rsid w:val="006C2E01"/>
    <w:rPr>
      <w:rFonts w:eastAsiaTheme="minorHAnsi"/>
      <w:b/>
    </w:rPr>
  </w:style>
  <w:style w:type="paragraph" w:customStyle="1" w:styleId="ContractCoverContent">
    <w:name w:val="Contract Cover Content"/>
    <w:basedOn w:val="ContractCoverHeading"/>
    <w:qFormat/>
    <w:rsid w:val="006C2E01"/>
    <w:rPr>
      <w:b w:val="0"/>
    </w:rPr>
  </w:style>
  <w:style w:type="paragraph" w:customStyle="1" w:styleId="SignatureandCoverTitle">
    <w:name w:val="Signature and Cover Title"/>
    <w:basedOn w:val="ContractTitle"/>
    <w:qFormat/>
    <w:rsid w:val="001B3A7A"/>
    <w:rPr>
      <w:caps/>
    </w:rPr>
  </w:style>
  <w:style w:type="paragraph" w:customStyle="1" w:styleId="OptionHeading1">
    <w:name w:val="Option Heading 1"/>
    <w:qFormat/>
    <w:rsid w:val="00A93A00"/>
    <w:pPr>
      <w:numPr>
        <w:numId w:val="23"/>
      </w:numPr>
      <w:ind w:left="540" w:hanging="540"/>
    </w:pPr>
    <w:rPr>
      <w:rFonts w:eastAsiaTheme="minorHAnsi"/>
      <w:b/>
      <w:iCs/>
      <w:caps/>
    </w:rPr>
  </w:style>
  <w:style w:type="paragraph" w:customStyle="1" w:styleId="OptionHeading2">
    <w:name w:val="Option Heading 2"/>
    <w:basedOn w:val="OptionHeading1"/>
    <w:qFormat/>
    <w:rsid w:val="00A93A00"/>
    <w:pPr>
      <w:numPr>
        <w:numId w:val="24"/>
      </w:numPr>
      <w:ind w:left="900"/>
    </w:pPr>
    <w:rPr>
      <w:b w:val="0"/>
      <w:caps w:val="0"/>
    </w:rPr>
  </w:style>
  <w:style w:type="paragraph" w:styleId="FootnoteText">
    <w:name w:val="footnote text"/>
    <w:basedOn w:val="Normal"/>
    <w:link w:val="FootnoteTextChar"/>
    <w:uiPriority w:val="99"/>
    <w:semiHidden/>
    <w:unhideWhenUsed/>
    <w:rsid w:val="003C5ED7"/>
    <w:rPr>
      <w:rFonts w:asciiTheme="minorHAnsi" w:eastAsiaTheme="minorEastAsia" w:hAnsiTheme="minorHAnsi" w:cstheme="minorBidi"/>
    </w:rPr>
  </w:style>
  <w:style w:type="character" w:customStyle="1" w:styleId="FootnoteTextChar">
    <w:name w:val="Footnote Text Char"/>
    <w:basedOn w:val="DefaultParagraphFont"/>
    <w:link w:val="FootnoteText"/>
    <w:uiPriority w:val="99"/>
    <w:semiHidden/>
    <w:rsid w:val="003C5ED7"/>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3C5ED7"/>
    <w:rPr>
      <w:vertAlign w:val="superscript"/>
    </w:rPr>
  </w:style>
  <w:style w:type="paragraph" w:customStyle="1" w:styleId="2024H1StateContract">
    <w:name w:val="2024 H1 State Contract"/>
    <w:basedOn w:val="Heading1"/>
    <w:next w:val="2024H2CoverExhibitToC"/>
    <w:qFormat/>
    <w:rsid w:val="00C43EC9"/>
    <w:pPr>
      <w:keepNext/>
      <w:keepLines/>
      <w:numPr>
        <w:numId w:val="0"/>
      </w:numPr>
      <w:spacing w:before="0" w:after="120"/>
      <w:jc w:val="center"/>
    </w:pPr>
    <w:rPr>
      <w:rFonts w:eastAsiaTheme="majorEastAsia"/>
      <w:noProof w:val="0"/>
      <w:sz w:val="36"/>
      <w:szCs w:val="36"/>
    </w:rPr>
  </w:style>
  <w:style w:type="paragraph" w:customStyle="1" w:styleId="2024H6ContractHeading">
    <w:name w:val="2024 H6 Contract Heading"/>
    <w:basedOn w:val="Heading6"/>
    <w:next w:val="2024P6ContractProvision"/>
    <w:qFormat/>
    <w:rsid w:val="0081556B"/>
    <w:pPr>
      <w:keepNext/>
      <w:keepLines/>
      <w:numPr>
        <w:ilvl w:val="3"/>
        <w:numId w:val="27"/>
      </w:numPr>
      <w:spacing w:before="120" w:after="120"/>
    </w:pPr>
    <w:rPr>
      <w:rFonts w:ascii="Trebuchet MS" w:eastAsiaTheme="majorEastAsia" w:hAnsi="Trebuchet MS" w:cstheme="majorBidi"/>
      <w:noProof w:val="0"/>
    </w:rPr>
  </w:style>
  <w:style w:type="paragraph" w:customStyle="1" w:styleId="2024H2CoverExhibitToC">
    <w:name w:val="2024 H2 Cover/Exhibit/ToC"/>
    <w:basedOn w:val="Heading2"/>
    <w:next w:val="Normal"/>
    <w:qFormat/>
    <w:rsid w:val="00C43EC9"/>
    <w:pPr>
      <w:keepNext/>
      <w:keepLines/>
      <w:numPr>
        <w:ilvl w:val="0"/>
        <w:numId w:val="0"/>
      </w:numPr>
      <w:spacing w:before="0" w:after="120"/>
      <w:jc w:val="center"/>
    </w:pPr>
    <w:rPr>
      <w:rFonts w:eastAsiaTheme="majorEastAsia"/>
      <w:noProof w:val="0"/>
      <w:sz w:val="28"/>
      <w:szCs w:val="26"/>
    </w:rPr>
  </w:style>
  <w:style w:type="paragraph" w:customStyle="1" w:styleId="2024H3ContractHeading">
    <w:name w:val="2024 H3 Contract Heading"/>
    <w:basedOn w:val="Heading3"/>
    <w:next w:val="2024P3ContractProvision"/>
    <w:qFormat/>
    <w:rsid w:val="00077777"/>
    <w:pPr>
      <w:keepNext/>
      <w:keepLines/>
      <w:numPr>
        <w:ilvl w:val="0"/>
        <w:numId w:val="27"/>
      </w:numPr>
      <w:spacing w:before="120" w:after="120"/>
    </w:pPr>
    <w:rPr>
      <w:rFonts w:ascii="Trebuchet MS" w:eastAsiaTheme="majorEastAsia" w:hAnsi="Trebuchet MS" w:cstheme="majorBidi"/>
      <w:caps/>
      <w:noProof w:val="0"/>
      <w:sz w:val="24"/>
    </w:rPr>
  </w:style>
  <w:style w:type="paragraph" w:customStyle="1" w:styleId="2024H3Cover">
    <w:name w:val="2024 H3 Cover"/>
    <w:basedOn w:val="Heading3"/>
    <w:next w:val="2024CoverPage"/>
    <w:qFormat/>
    <w:rsid w:val="00077777"/>
    <w:pPr>
      <w:keepNext/>
      <w:keepLines/>
      <w:numPr>
        <w:ilvl w:val="0"/>
        <w:numId w:val="0"/>
      </w:numPr>
      <w:spacing w:before="40"/>
    </w:pPr>
    <w:rPr>
      <w:rFonts w:ascii="Trebuchet MS" w:eastAsiaTheme="majorEastAsia" w:hAnsi="Trebuchet MS" w:cstheme="majorBidi"/>
      <w:noProof w:val="0"/>
      <w:sz w:val="24"/>
    </w:rPr>
  </w:style>
  <w:style w:type="paragraph" w:customStyle="1" w:styleId="2024H3Exhibit">
    <w:name w:val="2024 H3 Exhibit"/>
    <w:basedOn w:val="Heading3"/>
    <w:next w:val="Normal"/>
    <w:qFormat/>
    <w:rsid w:val="000B157D"/>
    <w:pPr>
      <w:keepNext/>
      <w:keepLines/>
      <w:numPr>
        <w:ilvl w:val="0"/>
        <w:numId w:val="0"/>
      </w:numPr>
      <w:spacing w:before="120" w:after="480"/>
      <w:jc w:val="center"/>
    </w:pPr>
    <w:rPr>
      <w:rFonts w:eastAsiaTheme="majorEastAsia" w:cstheme="majorBidi"/>
      <w:noProof w:val="0"/>
      <w:sz w:val="24"/>
    </w:rPr>
  </w:style>
  <w:style w:type="paragraph" w:customStyle="1" w:styleId="2024H4ContractHeading">
    <w:name w:val="2024 H4 Contract Heading"/>
    <w:basedOn w:val="Heading4"/>
    <w:next w:val="2024P4ContractProvision"/>
    <w:qFormat/>
    <w:rsid w:val="007B46EC"/>
    <w:pPr>
      <w:widowControl w:val="0"/>
      <w:numPr>
        <w:ilvl w:val="1"/>
        <w:numId w:val="27"/>
      </w:numPr>
      <w:spacing w:after="160" w:line="259" w:lineRule="auto"/>
    </w:pPr>
    <w:rPr>
      <w:rFonts w:ascii="Trebuchet MS" w:eastAsiaTheme="majorEastAsia" w:hAnsi="Trebuchet MS" w:cstheme="majorBidi"/>
      <w:iCs/>
      <w:noProof w:val="0"/>
    </w:rPr>
  </w:style>
  <w:style w:type="paragraph" w:customStyle="1" w:styleId="2024H4Cover">
    <w:name w:val="2024 H4 Cover"/>
    <w:basedOn w:val="Heading4"/>
    <w:next w:val="2024CoverPage"/>
    <w:qFormat/>
    <w:rsid w:val="00C43EC9"/>
    <w:pPr>
      <w:keepNext/>
      <w:keepLines/>
      <w:numPr>
        <w:ilvl w:val="0"/>
        <w:numId w:val="0"/>
      </w:numPr>
    </w:pPr>
    <w:rPr>
      <w:rFonts w:eastAsiaTheme="majorEastAsia" w:cstheme="majorBidi"/>
      <w:iCs/>
      <w:noProof w:val="0"/>
      <w:szCs w:val="22"/>
    </w:rPr>
  </w:style>
  <w:style w:type="paragraph" w:customStyle="1" w:styleId="2024H5ContractHeading">
    <w:name w:val="2024 H5 Contract Heading"/>
    <w:basedOn w:val="Heading5"/>
    <w:next w:val="2024P5ContractProvision"/>
    <w:qFormat/>
    <w:rsid w:val="00077777"/>
    <w:pPr>
      <w:keepNext/>
      <w:keepLines/>
      <w:numPr>
        <w:ilvl w:val="2"/>
        <w:numId w:val="27"/>
      </w:numPr>
      <w:spacing w:before="120" w:after="120"/>
    </w:pPr>
    <w:rPr>
      <w:rFonts w:ascii="Trebuchet MS" w:eastAsiaTheme="majorEastAsia" w:hAnsi="Trebuchet MS" w:cstheme="majorBidi"/>
      <w:noProof w:val="0"/>
    </w:rPr>
  </w:style>
  <w:style w:type="paragraph" w:customStyle="1" w:styleId="2024L3ContractList">
    <w:name w:val="2024 L3 Contract List"/>
    <w:basedOn w:val="ListParagraph"/>
    <w:qFormat/>
    <w:rsid w:val="00C43EC9"/>
    <w:pPr>
      <w:numPr>
        <w:numId w:val="28"/>
      </w:numPr>
      <w:spacing w:before="120" w:after="120" w:line="240" w:lineRule="auto"/>
      <w:contextualSpacing w:val="0"/>
      <w:jc w:val="left"/>
    </w:pPr>
    <w:rPr>
      <w:rFonts w:ascii="Times New Roman" w:eastAsiaTheme="minorHAnsi" w:hAnsi="Times New Roman"/>
      <w:sz w:val="24"/>
    </w:rPr>
  </w:style>
  <w:style w:type="paragraph" w:customStyle="1" w:styleId="2024L4ContractList">
    <w:name w:val="2024 L4 Contract List"/>
    <w:basedOn w:val="ListParagraph"/>
    <w:qFormat/>
    <w:rsid w:val="00C43EC9"/>
    <w:pPr>
      <w:numPr>
        <w:ilvl w:val="1"/>
        <w:numId w:val="28"/>
      </w:numPr>
      <w:spacing w:before="120" w:after="120" w:line="240" w:lineRule="auto"/>
      <w:contextualSpacing w:val="0"/>
      <w:jc w:val="left"/>
    </w:pPr>
    <w:rPr>
      <w:rFonts w:ascii="Times New Roman" w:eastAsiaTheme="minorHAnsi" w:hAnsi="Times New Roman"/>
      <w:sz w:val="24"/>
      <w:szCs w:val="24"/>
    </w:rPr>
  </w:style>
  <w:style w:type="paragraph" w:customStyle="1" w:styleId="2024L5ContractList">
    <w:name w:val="2024 L5 Contract List"/>
    <w:basedOn w:val="ListParagraph"/>
    <w:qFormat/>
    <w:rsid w:val="00DB5B6C"/>
    <w:pPr>
      <w:numPr>
        <w:ilvl w:val="2"/>
        <w:numId w:val="28"/>
      </w:numPr>
      <w:spacing w:before="120" w:after="120" w:line="360" w:lineRule="auto"/>
      <w:ind w:left="1627" w:hanging="547"/>
      <w:contextualSpacing w:val="0"/>
      <w:jc w:val="left"/>
    </w:pPr>
    <w:rPr>
      <w:rFonts w:ascii="Trebuchet MS" w:eastAsiaTheme="minorHAnsi" w:hAnsi="Trebuchet MS"/>
      <w:sz w:val="24"/>
    </w:rPr>
  </w:style>
  <w:style w:type="paragraph" w:customStyle="1" w:styleId="2024P3ContractProvision">
    <w:name w:val="2024 P3 Contract Provision"/>
    <w:basedOn w:val="ListParagraph"/>
    <w:qFormat/>
    <w:rsid w:val="00C43EC9"/>
    <w:pPr>
      <w:spacing w:before="120" w:after="120" w:line="240" w:lineRule="auto"/>
      <w:ind w:left="547" w:firstLine="0"/>
      <w:contextualSpacing w:val="0"/>
      <w:jc w:val="left"/>
    </w:pPr>
    <w:rPr>
      <w:rFonts w:ascii="Times New Roman" w:eastAsiaTheme="minorHAnsi" w:hAnsi="Times New Roman"/>
      <w:sz w:val="24"/>
    </w:rPr>
  </w:style>
  <w:style w:type="paragraph" w:customStyle="1" w:styleId="2024P4ContractProvision">
    <w:name w:val="2024 P4 Contract Provision"/>
    <w:basedOn w:val="ListParagraph"/>
    <w:qFormat/>
    <w:rsid w:val="00DB5B6C"/>
    <w:pPr>
      <w:spacing w:before="120" w:after="120" w:line="360" w:lineRule="auto"/>
      <w:ind w:left="1080" w:firstLine="0"/>
      <w:contextualSpacing w:val="0"/>
      <w:jc w:val="left"/>
    </w:pPr>
    <w:rPr>
      <w:rFonts w:ascii="Trebuchet MS" w:eastAsiaTheme="minorHAnsi" w:hAnsi="Trebuchet MS"/>
      <w:sz w:val="24"/>
    </w:rPr>
  </w:style>
  <w:style w:type="paragraph" w:customStyle="1" w:styleId="2024P5ContractProvision">
    <w:name w:val="2024 P5 Contract Provision"/>
    <w:basedOn w:val="ListParagraph"/>
    <w:qFormat/>
    <w:rsid w:val="0081556B"/>
    <w:pPr>
      <w:spacing w:before="120" w:after="120" w:line="240" w:lineRule="auto"/>
      <w:ind w:left="1627" w:firstLine="0"/>
      <w:contextualSpacing w:val="0"/>
      <w:jc w:val="left"/>
    </w:pPr>
    <w:rPr>
      <w:rFonts w:ascii="Trebuchet MS" w:eastAsiaTheme="minorHAnsi" w:hAnsi="Trebuchet MS"/>
      <w:sz w:val="24"/>
    </w:rPr>
  </w:style>
  <w:style w:type="numbering" w:customStyle="1" w:styleId="ContractProvisionHeadingList">
    <w:name w:val="Contract Provision Heading List"/>
    <w:uiPriority w:val="99"/>
    <w:rsid w:val="00C43EC9"/>
    <w:pPr>
      <w:numPr>
        <w:numId w:val="25"/>
      </w:numPr>
    </w:pPr>
  </w:style>
  <w:style w:type="numbering" w:customStyle="1" w:styleId="ContractProvisionList">
    <w:name w:val="Contract Provision List"/>
    <w:uiPriority w:val="99"/>
    <w:rsid w:val="00C43EC9"/>
    <w:pPr>
      <w:numPr>
        <w:numId w:val="26"/>
      </w:numPr>
    </w:pPr>
  </w:style>
  <w:style w:type="paragraph" w:customStyle="1" w:styleId="2024L6ContractList">
    <w:name w:val="2024 L6 Contract List"/>
    <w:basedOn w:val="ListParagraph"/>
    <w:qFormat/>
    <w:rsid w:val="00DB2279"/>
    <w:pPr>
      <w:numPr>
        <w:ilvl w:val="3"/>
        <w:numId w:val="26"/>
      </w:numPr>
      <w:spacing w:before="120" w:after="120" w:line="240" w:lineRule="auto"/>
      <w:ind w:left="2174" w:hanging="547"/>
      <w:contextualSpacing w:val="0"/>
      <w:jc w:val="left"/>
    </w:pPr>
    <w:rPr>
      <w:rFonts w:ascii="Times New Roman" w:eastAsiaTheme="minorHAnsi" w:hAnsi="Times New Roman"/>
      <w:sz w:val="24"/>
      <w:szCs w:val="24"/>
    </w:rPr>
  </w:style>
  <w:style w:type="paragraph" w:customStyle="1" w:styleId="2024P6ContractProvision">
    <w:name w:val="2024 P6 Contract Provision"/>
    <w:basedOn w:val="ListParagraph"/>
    <w:qFormat/>
    <w:rsid w:val="00C43EC9"/>
    <w:pPr>
      <w:spacing w:before="120" w:after="120" w:line="240" w:lineRule="auto"/>
      <w:ind w:left="2160" w:firstLine="0"/>
      <w:contextualSpacing w:val="0"/>
      <w:jc w:val="left"/>
    </w:pPr>
    <w:rPr>
      <w:rFonts w:ascii="Times New Roman" w:eastAsiaTheme="minorHAnsi" w:hAnsi="Times New Roman"/>
      <w:sz w:val="24"/>
    </w:rPr>
  </w:style>
  <w:style w:type="paragraph" w:customStyle="1" w:styleId="2024CoverPage">
    <w:name w:val="2024 Cover Page"/>
    <w:basedOn w:val="Normal"/>
    <w:qFormat/>
    <w:rsid w:val="00194AC2"/>
    <w:pPr>
      <w:spacing w:after="0"/>
    </w:pPr>
    <w:rPr>
      <w:sz w:val="22"/>
    </w:rPr>
  </w:style>
  <w:style w:type="table" w:customStyle="1" w:styleId="TableGrid1">
    <w:name w:val="Table Grid1"/>
    <w:basedOn w:val="TableNormal"/>
    <w:next w:val="TableGrid"/>
    <w:uiPriority w:val="39"/>
    <w:rsid w:val="000F2E6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66E38"/>
    <w:rPr>
      <w:color w:val="808080"/>
    </w:rPr>
  </w:style>
  <w:style w:type="paragraph" w:customStyle="1" w:styleId="2024H4ContractHeadingSpecialProvisions">
    <w:name w:val="2024 H4 Contract Heading Special Provisions"/>
    <w:basedOn w:val="2024H4ContractHeading"/>
    <w:next w:val="2024P4ContractProvision"/>
    <w:rsid w:val="00351339"/>
    <w:rPr>
      <w:b/>
      <w:bCs/>
      <w:iCs w:val="0"/>
    </w:rPr>
  </w:style>
  <w:style w:type="paragraph" w:styleId="TOC4">
    <w:name w:val="toc 4"/>
    <w:basedOn w:val="Normal"/>
    <w:next w:val="Normal"/>
    <w:autoRedefine/>
    <w:uiPriority w:val="39"/>
    <w:unhideWhenUsed/>
    <w:rsid w:val="00162D01"/>
    <w:pPr>
      <w:widowControl w:val="0"/>
      <w:tabs>
        <w:tab w:val="left" w:pos="1200"/>
        <w:tab w:val="right" w:leader="dot" w:pos="10070"/>
      </w:tabs>
      <w:spacing w:after="0"/>
      <w:ind w:left="720"/>
    </w:pPr>
    <w:rPr>
      <w:rFonts w:ascii="Trebuchet MS" w:hAnsi="Trebuchet MS" w:cstheme="minorHAnsi"/>
      <w:szCs w:val="18"/>
    </w:rPr>
  </w:style>
  <w:style w:type="paragraph" w:styleId="TOC5">
    <w:name w:val="toc 5"/>
    <w:basedOn w:val="Normal"/>
    <w:next w:val="Normal"/>
    <w:autoRedefine/>
    <w:uiPriority w:val="39"/>
    <w:unhideWhenUsed/>
    <w:rsid w:val="000757AA"/>
    <w:pPr>
      <w:spacing w:after="0"/>
      <w:ind w:left="960"/>
    </w:pPr>
    <w:rPr>
      <w:rFonts w:ascii="Trebuchet MS" w:hAnsi="Trebuchet MS" w:cstheme="minorHAnsi"/>
      <w:sz w:val="18"/>
      <w:szCs w:val="18"/>
    </w:rPr>
  </w:style>
  <w:style w:type="paragraph" w:styleId="TOC6">
    <w:name w:val="toc 6"/>
    <w:basedOn w:val="Normal"/>
    <w:next w:val="Normal"/>
    <w:autoRedefine/>
    <w:uiPriority w:val="39"/>
    <w:unhideWhenUsed/>
    <w:rsid w:val="00BE50A7"/>
    <w:pPr>
      <w:spacing w:after="0"/>
      <w:ind w:left="1200"/>
    </w:pPr>
    <w:rPr>
      <w:rFonts w:asciiTheme="minorHAnsi" w:hAnsiTheme="minorHAnsi" w:cstheme="minorHAnsi"/>
      <w:sz w:val="18"/>
      <w:szCs w:val="18"/>
    </w:rPr>
  </w:style>
  <w:style w:type="paragraph" w:styleId="TOC7">
    <w:name w:val="toc 7"/>
    <w:basedOn w:val="Normal"/>
    <w:next w:val="Normal"/>
    <w:autoRedefine/>
    <w:unhideWhenUsed/>
    <w:rsid w:val="00BE50A7"/>
    <w:pPr>
      <w:spacing w:after="0"/>
      <w:ind w:left="1440"/>
    </w:pPr>
    <w:rPr>
      <w:rFonts w:asciiTheme="minorHAnsi" w:hAnsiTheme="minorHAnsi" w:cstheme="minorHAnsi"/>
      <w:sz w:val="18"/>
      <w:szCs w:val="18"/>
    </w:rPr>
  </w:style>
  <w:style w:type="paragraph" w:styleId="TOC8">
    <w:name w:val="toc 8"/>
    <w:basedOn w:val="Normal"/>
    <w:next w:val="Normal"/>
    <w:autoRedefine/>
    <w:unhideWhenUsed/>
    <w:rsid w:val="00BE50A7"/>
    <w:pPr>
      <w:spacing w:after="0"/>
      <w:ind w:left="1680"/>
    </w:pPr>
    <w:rPr>
      <w:rFonts w:asciiTheme="minorHAnsi" w:hAnsiTheme="minorHAnsi" w:cstheme="minorHAnsi"/>
      <w:sz w:val="18"/>
      <w:szCs w:val="18"/>
    </w:rPr>
  </w:style>
  <w:style w:type="paragraph" w:styleId="TOC9">
    <w:name w:val="toc 9"/>
    <w:basedOn w:val="Normal"/>
    <w:next w:val="Normal"/>
    <w:autoRedefine/>
    <w:unhideWhenUsed/>
    <w:rsid w:val="00BE50A7"/>
    <w:pPr>
      <w:spacing w:after="0"/>
      <w:ind w:left="1920"/>
    </w:pPr>
    <w:rPr>
      <w:rFonts w:asciiTheme="minorHAnsi" w:hAnsiTheme="minorHAnsi" w:cstheme="minorHAnsi"/>
      <w:sz w:val="18"/>
      <w:szCs w:val="18"/>
    </w:rPr>
  </w:style>
  <w:style w:type="character" w:customStyle="1" w:styleId="ListParagraphChar">
    <w:name w:val="List Paragraph Char"/>
    <w:link w:val="ListParagraph"/>
    <w:locked/>
    <w:rsid w:val="00984AF9"/>
    <w:rPr>
      <w:rFonts w:ascii="Calibri" w:eastAsia="Calibri" w:hAnsi="Calibri"/>
      <w:sz w:val="22"/>
      <w:szCs w:val="22"/>
    </w:rPr>
  </w:style>
  <w:style w:type="character" w:styleId="FollowedHyperlink">
    <w:name w:val="FollowedHyperlink"/>
    <w:basedOn w:val="DefaultParagraphFont"/>
    <w:semiHidden/>
    <w:unhideWhenUsed/>
    <w:rsid w:val="003E1347"/>
    <w:rPr>
      <w:color w:val="800080" w:themeColor="followedHyperlink"/>
      <w:u w:val="single"/>
    </w:rPr>
  </w:style>
  <w:style w:type="paragraph" w:customStyle="1" w:styleId="Style2024P4ContractProvisionPatternClearWhite">
    <w:name w:val="Style 2024 P4 Contract Provision + Pattern: Clear (White)"/>
    <w:basedOn w:val="2024P4ContractProvision"/>
    <w:rsid w:val="00DB5B6C"/>
    <w:rPr>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268798">
      <w:bodyDiv w:val="1"/>
      <w:marLeft w:val="0"/>
      <w:marRight w:val="0"/>
      <w:marTop w:val="0"/>
      <w:marBottom w:val="0"/>
      <w:divBdr>
        <w:top w:val="none" w:sz="0" w:space="0" w:color="auto"/>
        <w:left w:val="none" w:sz="0" w:space="0" w:color="auto"/>
        <w:bottom w:val="none" w:sz="0" w:space="0" w:color="auto"/>
        <w:right w:val="none" w:sz="0" w:space="0" w:color="auto"/>
      </w:divBdr>
    </w:div>
    <w:div w:id="544760609">
      <w:bodyDiv w:val="1"/>
      <w:marLeft w:val="0"/>
      <w:marRight w:val="0"/>
      <w:marTop w:val="0"/>
      <w:marBottom w:val="0"/>
      <w:divBdr>
        <w:top w:val="none" w:sz="0" w:space="0" w:color="auto"/>
        <w:left w:val="none" w:sz="0" w:space="0" w:color="auto"/>
        <w:bottom w:val="none" w:sz="0" w:space="0" w:color="auto"/>
        <w:right w:val="none" w:sz="0" w:space="0" w:color="auto"/>
      </w:divBdr>
    </w:div>
    <w:div w:id="608704860">
      <w:bodyDiv w:val="1"/>
      <w:marLeft w:val="0"/>
      <w:marRight w:val="0"/>
      <w:marTop w:val="0"/>
      <w:marBottom w:val="0"/>
      <w:divBdr>
        <w:top w:val="none" w:sz="0" w:space="0" w:color="auto"/>
        <w:left w:val="none" w:sz="0" w:space="0" w:color="auto"/>
        <w:bottom w:val="none" w:sz="0" w:space="0" w:color="auto"/>
        <w:right w:val="none" w:sz="0" w:space="0" w:color="auto"/>
      </w:divBdr>
    </w:div>
    <w:div w:id="1520314618">
      <w:bodyDiv w:val="1"/>
      <w:marLeft w:val="0"/>
      <w:marRight w:val="0"/>
      <w:marTop w:val="0"/>
      <w:marBottom w:val="0"/>
      <w:divBdr>
        <w:top w:val="none" w:sz="0" w:space="0" w:color="auto"/>
        <w:left w:val="none" w:sz="0" w:space="0" w:color="auto"/>
        <w:bottom w:val="none" w:sz="0" w:space="0" w:color="auto"/>
        <w:right w:val="none" w:sz="0" w:space="0" w:color="auto"/>
      </w:divBdr>
    </w:div>
    <w:div w:id="154652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ldefense.proofpoint.com/v2/url?u=https-3A__dhr.colorado.gov_statewide-2Dequity-2Doffice_supplier-2Ddiversity&amp;d=DwMFaQ&amp;c=sdnEM9SRGFuMt5z5w3AhsPNahmNicq64TgF1JwNR0cs&amp;r=2K9kkYDPzg9W7wrnb9URPPzWuzXzmzc6oQUqmP_d9mA&amp;m=UsSCoCc_Nnj_It7iTj2w9Xh-U0kW8zKwh7sIdTrgvW_OXQDDQG8CMBmOZsCmKo6l&amp;s=AHk9LQL8xQKwtYW6AlMhIpKhc64M4gHnBm1wvGiKqhU&amp;e="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olorado.gov/vs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mailto:DPA_SupplierDiversityHelp@state.co.us" TargetMode="Externa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urldefense.proofpoint.com/v2/url?u=https-3A__dhr.colorado.gov_supplier-2Ddiversity_construction-2Dand-2Dbond-2Dassistance&amp;d=DwMFaQ&amp;c=sdnEM9SRGFuMt5z5w3AhsPNahmNicq64TgF1JwNR0cs&amp;r=2K9kkYDPzg9W7wrnb9URPPzWuzXzmzc6oQUqmP_d9mA&amp;m=UsSCoCc_Nnj_It7iTj2w9Xh-U0kW8zKwh7sIdTrgvW_OXQDDQG8CMBmOZsCmKo6l&amp;s=zAjgTZu5BkDViYCi42ZSaaEFbnZ4EzaMtQulSrBPsw8&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678091-C5E1-4601-9060-6DF4DA0394F2}">
  <ds:schemaRefs>
    <ds:schemaRef ds:uri="http://schemas.openxmlformats.org/officeDocument/2006/bibliography"/>
  </ds:schemaRefs>
</ds:datastoreItem>
</file>

<file path=customXml/itemProps2.xml><?xml version="1.0" encoding="utf-8"?>
<ds:datastoreItem xmlns:ds="http://schemas.openxmlformats.org/officeDocument/2006/customXml" ds:itemID="{A250DE80-8DFE-4171-A5C0-4FAF1397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2894</Words>
  <Characters>16497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Remediated Solicitation Template</vt:lpstr>
    </vt:vector>
  </TitlesOfParts>
  <Company>State of Colorado</Company>
  <LinksUpToDate>false</LinksUpToDate>
  <CharactersWithSpaces>19353</CharactersWithSpaces>
  <SharedDoc>false</SharedDoc>
  <HLinks>
    <vt:vector size="150" baseType="variant">
      <vt:variant>
        <vt:i4>1966130</vt:i4>
      </vt:variant>
      <vt:variant>
        <vt:i4>155</vt:i4>
      </vt:variant>
      <vt:variant>
        <vt:i4>0</vt:i4>
      </vt:variant>
      <vt:variant>
        <vt:i4>5</vt:i4>
      </vt:variant>
      <vt:variant>
        <vt:lpwstr/>
      </vt:variant>
      <vt:variant>
        <vt:lpwstr>_Toc226428474</vt:lpwstr>
      </vt:variant>
      <vt:variant>
        <vt:i4>1966130</vt:i4>
      </vt:variant>
      <vt:variant>
        <vt:i4>149</vt:i4>
      </vt:variant>
      <vt:variant>
        <vt:i4>0</vt:i4>
      </vt:variant>
      <vt:variant>
        <vt:i4>5</vt:i4>
      </vt:variant>
      <vt:variant>
        <vt:lpwstr/>
      </vt:variant>
      <vt:variant>
        <vt:lpwstr>_Toc226428473</vt:lpwstr>
      </vt:variant>
      <vt:variant>
        <vt:i4>1966130</vt:i4>
      </vt:variant>
      <vt:variant>
        <vt:i4>143</vt:i4>
      </vt:variant>
      <vt:variant>
        <vt:i4>0</vt:i4>
      </vt:variant>
      <vt:variant>
        <vt:i4>5</vt:i4>
      </vt:variant>
      <vt:variant>
        <vt:lpwstr/>
      </vt:variant>
      <vt:variant>
        <vt:lpwstr>_Toc226428472</vt:lpwstr>
      </vt:variant>
      <vt:variant>
        <vt:i4>1966130</vt:i4>
      </vt:variant>
      <vt:variant>
        <vt:i4>137</vt:i4>
      </vt:variant>
      <vt:variant>
        <vt:i4>0</vt:i4>
      </vt:variant>
      <vt:variant>
        <vt:i4>5</vt:i4>
      </vt:variant>
      <vt:variant>
        <vt:lpwstr/>
      </vt:variant>
      <vt:variant>
        <vt:lpwstr>_Toc226428471</vt:lpwstr>
      </vt:variant>
      <vt:variant>
        <vt:i4>1966130</vt:i4>
      </vt:variant>
      <vt:variant>
        <vt:i4>131</vt:i4>
      </vt:variant>
      <vt:variant>
        <vt:i4>0</vt:i4>
      </vt:variant>
      <vt:variant>
        <vt:i4>5</vt:i4>
      </vt:variant>
      <vt:variant>
        <vt:lpwstr/>
      </vt:variant>
      <vt:variant>
        <vt:lpwstr>_Toc226428470</vt:lpwstr>
      </vt:variant>
      <vt:variant>
        <vt:i4>2031666</vt:i4>
      </vt:variant>
      <vt:variant>
        <vt:i4>125</vt:i4>
      </vt:variant>
      <vt:variant>
        <vt:i4>0</vt:i4>
      </vt:variant>
      <vt:variant>
        <vt:i4>5</vt:i4>
      </vt:variant>
      <vt:variant>
        <vt:lpwstr/>
      </vt:variant>
      <vt:variant>
        <vt:lpwstr>_Toc226428469</vt:lpwstr>
      </vt:variant>
      <vt:variant>
        <vt:i4>2031666</vt:i4>
      </vt:variant>
      <vt:variant>
        <vt:i4>119</vt:i4>
      </vt:variant>
      <vt:variant>
        <vt:i4>0</vt:i4>
      </vt:variant>
      <vt:variant>
        <vt:i4>5</vt:i4>
      </vt:variant>
      <vt:variant>
        <vt:lpwstr/>
      </vt:variant>
      <vt:variant>
        <vt:lpwstr>_Toc226428468</vt:lpwstr>
      </vt:variant>
      <vt:variant>
        <vt:i4>2031666</vt:i4>
      </vt:variant>
      <vt:variant>
        <vt:i4>113</vt:i4>
      </vt:variant>
      <vt:variant>
        <vt:i4>0</vt:i4>
      </vt:variant>
      <vt:variant>
        <vt:i4>5</vt:i4>
      </vt:variant>
      <vt:variant>
        <vt:lpwstr/>
      </vt:variant>
      <vt:variant>
        <vt:lpwstr>_Toc226428467</vt:lpwstr>
      </vt:variant>
      <vt:variant>
        <vt:i4>2031666</vt:i4>
      </vt:variant>
      <vt:variant>
        <vt:i4>107</vt:i4>
      </vt:variant>
      <vt:variant>
        <vt:i4>0</vt:i4>
      </vt:variant>
      <vt:variant>
        <vt:i4>5</vt:i4>
      </vt:variant>
      <vt:variant>
        <vt:lpwstr/>
      </vt:variant>
      <vt:variant>
        <vt:lpwstr>_Toc226428466</vt:lpwstr>
      </vt:variant>
      <vt:variant>
        <vt:i4>2031666</vt:i4>
      </vt:variant>
      <vt:variant>
        <vt:i4>101</vt:i4>
      </vt:variant>
      <vt:variant>
        <vt:i4>0</vt:i4>
      </vt:variant>
      <vt:variant>
        <vt:i4>5</vt:i4>
      </vt:variant>
      <vt:variant>
        <vt:lpwstr/>
      </vt:variant>
      <vt:variant>
        <vt:lpwstr>_Toc226428465</vt:lpwstr>
      </vt:variant>
      <vt:variant>
        <vt:i4>2031666</vt:i4>
      </vt:variant>
      <vt:variant>
        <vt:i4>95</vt:i4>
      </vt:variant>
      <vt:variant>
        <vt:i4>0</vt:i4>
      </vt:variant>
      <vt:variant>
        <vt:i4>5</vt:i4>
      </vt:variant>
      <vt:variant>
        <vt:lpwstr/>
      </vt:variant>
      <vt:variant>
        <vt:lpwstr>_Toc226428464</vt:lpwstr>
      </vt:variant>
      <vt:variant>
        <vt:i4>2031666</vt:i4>
      </vt:variant>
      <vt:variant>
        <vt:i4>89</vt:i4>
      </vt:variant>
      <vt:variant>
        <vt:i4>0</vt:i4>
      </vt:variant>
      <vt:variant>
        <vt:i4>5</vt:i4>
      </vt:variant>
      <vt:variant>
        <vt:lpwstr/>
      </vt:variant>
      <vt:variant>
        <vt:lpwstr>_Toc226428463</vt:lpwstr>
      </vt:variant>
      <vt:variant>
        <vt:i4>2031666</vt:i4>
      </vt:variant>
      <vt:variant>
        <vt:i4>83</vt:i4>
      </vt:variant>
      <vt:variant>
        <vt:i4>0</vt:i4>
      </vt:variant>
      <vt:variant>
        <vt:i4>5</vt:i4>
      </vt:variant>
      <vt:variant>
        <vt:lpwstr/>
      </vt:variant>
      <vt:variant>
        <vt:lpwstr>_Toc226428462</vt:lpwstr>
      </vt:variant>
      <vt:variant>
        <vt:i4>2031666</vt:i4>
      </vt:variant>
      <vt:variant>
        <vt:i4>77</vt:i4>
      </vt:variant>
      <vt:variant>
        <vt:i4>0</vt:i4>
      </vt:variant>
      <vt:variant>
        <vt:i4>5</vt:i4>
      </vt:variant>
      <vt:variant>
        <vt:lpwstr/>
      </vt:variant>
      <vt:variant>
        <vt:lpwstr>_Toc226428461</vt:lpwstr>
      </vt:variant>
      <vt:variant>
        <vt:i4>2031666</vt:i4>
      </vt:variant>
      <vt:variant>
        <vt:i4>71</vt:i4>
      </vt:variant>
      <vt:variant>
        <vt:i4>0</vt:i4>
      </vt:variant>
      <vt:variant>
        <vt:i4>5</vt:i4>
      </vt:variant>
      <vt:variant>
        <vt:lpwstr/>
      </vt:variant>
      <vt:variant>
        <vt:lpwstr>_Toc226428460</vt:lpwstr>
      </vt:variant>
      <vt:variant>
        <vt:i4>1835058</vt:i4>
      </vt:variant>
      <vt:variant>
        <vt:i4>65</vt:i4>
      </vt:variant>
      <vt:variant>
        <vt:i4>0</vt:i4>
      </vt:variant>
      <vt:variant>
        <vt:i4>5</vt:i4>
      </vt:variant>
      <vt:variant>
        <vt:lpwstr/>
      </vt:variant>
      <vt:variant>
        <vt:lpwstr>_Toc226428459</vt:lpwstr>
      </vt:variant>
      <vt:variant>
        <vt:i4>1835058</vt:i4>
      </vt:variant>
      <vt:variant>
        <vt:i4>59</vt:i4>
      </vt:variant>
      <vt:variant>
        <vt:i4>0</vt:i4>
      </vt:variant>
      <vt:variant>
        <vt:i4>5</vt:i4>
      </vt:variant>
      <vt:variant>
        <vt:lpwstr/>
      </vt:variant>
      <vt:variant>
        <vt:lpwstr>_Toc226428458</vt:lpwstr>
      </vt:variant>
      <vt:variant>
        <vt:i4>1835058</vt:i4>
      </vt:variant>
      <vt:variant>
        <vt:i4>53</vt:i4>
      </vt:variant>
      <vt:variant>
        <vt:i4>0</vt:i4>
      </vt:variant>
      <vt:variant>
        <vt:i4>5</vt:i4>
      </vt:variant>
      <vt:variant>
        <vt:lpwstr/>
      </vt:variant>
      <vt:variant>
        <vt:lpwstr>_Toc226428457</vt:lpwstr>
      </vt:variant>
      <vt:variant>
        <vt:i4>1835058</vt:i4>
      </vt:variant>
      <vt:variant>
        <vt:i4>47</vt:i4>
      </vt:variant>
      <vt:variant>
        <vt:i4>0</vt:i4>
      </vt:variant>
      <vt:variant>
        <vt:i4>5</vt:i4>
      </vt:variant>
      <vt:variant>
        <vt:lpwstr/>
      </vt:variant>
      <vt:variant>
        <vt:lpwstr>_Toc226428456</vt:lpwstr>
      </vt:variant>
      <vt:variant>
        <vt:i4>1835058</vt:i4>
      </vt:variant>
      <vt:variant>
        <vt:i4>41</vt:i4>
      </vt:variant>
      <vt:variant>
        <vt:i4>0</vt:i4>
      </vt:variant>
      <vt:variant>
        <vt:i4>5</vt:i4>
      </vt:variant>
      <vt:variant>
        <vt:lpwstr/>
      </vt:variant>
      <vt:variant>
        <vt:lpwstr>_Toc226428455</vt:lpwstr>
      </vt:variant>
      <vt:variant>
        <vt:i4>1835058</vt:i4>
      </vt:variant>
      <vt:variant>
        <vt:i4>35</vt:i4>
      </vt:variant>
      <vt:variant>
        <vt:i4>0</vt:i4>
      </vt:variant>
      <vt:variant>
        <vt:i4>5</vt:i4>
      </vt:variant>
      <vt:variant>
        <vt:lpwstr/>
      </vt:variant>
      <vt:variant>
        <vt:lpwstr>_Toc226428454</vt:lpwstr>
      </vt:variant>
      <vt:variant>
        <vt:i4>1835058</vt:i4>
      </vt:variant>
      <vt:variant>
        <vt:i4>29</vt:i4>
      </vt:variant>
      <vt:variant>
        <vt:i4>0</vt:i4>
      </vt:variant>
      <vt:variant>
        <vt:i4>5</vt:i4>
      </vt:variant>
      <vt:variant>
        <vt:lpwstr/>
      </vt:variant>
      <vt:variant>
        <vt:lpwstr>_Toc226428453</vt:lpwstr>
      </vt:variant>
      <vt:variant>
        <vt:i4>1835058</vt:i4>
      </vt:variant>
      <vt:variant>
        <vt:i4>23</vt:i4>
      </vt:variant>
      <vt:variant>
        <vt:i4>0</vt:i4>
      </vt:variant>
      <vt:variant>
        <vt:i4>5</vt:i4>
      </vt:variant>
      <vt:variant>
        <vt:lpwstr/>
      </vt:variant>
      <vt:variant>
        <vt:lpwstr>_Toc226428452</vt:lpwstr>
      </vt:variant>
      <vt:variant>
        <vt:i4>1835058</vt:i4>
      </vt:variant>
      <vt:variant>
        <vt:i4>17</vt:i4>
      </vt:variant>
      <vt:variant>
        <vt:i4>0</vt:i4>
      </vt:variant>
      <vt:variant>
        <vt:i4>5</vt:i4>
      </vt:variant>
      <vt:variant>
        <vt:lpwstr/>
      </vt:variant>
      <vt:variant>
        <vt:lpwstr>_Toc226428451</vt:lpwstr>
      </vt:variant>
      <vt:variant>
        <vt:i4>1835058</vt:i4>
      </vt:variant>
      <vt:variant>
        <vt:i4>11</vt:i4>
      </vt:variant>
      <vt:variant>
        <vt:i4>0</vt:i4>
      </vt:variant>
      <vt:variant>
        <vt:i4>5</vt:i4>
      </vt:variant>
      <vt:variant>
        <vt:lpwstr/>
      </vt:variant>
      <vt:variant>
        <vt:lpwstr>_Toc226428450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Remediated Solicitation Template</dc:title>
  <dc:creator>John Chapman</dc:creator>
  <cp:lastModifiedBy>Chapman, John</cp:lastModifiedBy>
  <cp:revision>2</cp:revision>
  <cp:lastPrinted>2019-02-11T15:38:00Z</cp:lastPrinted>
  <dcterms:created xsi:type="dcterms:W3CDTF">2024-11-15T19:56:00Z</dcterms:created>
  <dcterms:modified xsi:type="dcterms:W3CDTF">2024-11-15T19:56:00Z</dcterms:modified>
</cp:coreProperties>
</file>